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5AF" w:rsidRPr="007225AF" w:rsidRDefault="007225AF" w:rsidP="007225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5AF">
        <w:rPr>
          <w:rFonts w:ascii="Times New Roman" w:hAnsi="Times New Roman" w:cs="Times New Roman"/>
          <w:b/>
          <w:sz w:val="24"/>
          <w:szCs w:val="24"/>
        </w:rPr>
        <w:t xml:space="preserve">ΤΕΚΜΗΡΙΩΣΗ ΓΙΑ ΤΗΝ ΑΠΟΔΟΧΗ ΠΡΟΪΟΝΤΩΝ ΕΓΚΛΗΜΑΤΟΣ ΠΑΡΑΝΟΜΗΣ ΔΙΑΚΙΝΗΣΗ ΑΠΟ ΤΟΝ </w:t>
      </w:r>
      <w:r w:rsidRPr="007225AF">
        <w:rPr>
          <w:rFonts w:ascii="Times New Roman" w:hAnsi="Times New Roman" w:cs="Times New Roman"/>
          <w:b/>
          <w:sz w:val="24"/>
          <w:szCs w:val="24"/>
          <w:lang w:val="en-US"/>
        </w:rPr>
        <w:t>LEONARD</w:t>
      </w:r>
      <w:r w:rsidRPr="007225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25AF">
        <w:rPr>
          <w:rFonts w:ascii="Times New Roman" w:hAnsi="Times New Roman" w:cs="Times New Roman"/>
          <w:b/>
          <w:sz w:val="24"/>
          <w:szCs w:val="24"/>
          <w:lang w:val="en-US"/>
        </w:rPr>
        <w:t>STERN</w:t>
      </w:r>
    </w:p>
    <w:p w:rsidR="007225AF" w:rsidRPr="007225AF" w:rsidRDefault="007225AF" w:rsidP="007225AF">
      <w:pPr>
        <w:jc w:val="both"/>
        <w:rPr>
          <w:rFonts w:ascii="Times New Roman" w:hAnsi="Times New Roman" w:cs="Times New Roman"/>
          <w:sz w:val="24"/>
          <w:szCs w:val="24"/>
        </w:rPr>
      </w:pPr>
      <w:r w:rsidRPr="007225AF">
        <w:rPr>
          <w:rFonts w:ascii="Times New Roman" w:hAnsi="Times New Roman" w:cs="Times New Roman"/>
          <w:sz w:val="24"/>
          <w:szCs w:val="24"/>
        </w:rPr>
        <w:t>Έκθεση</w:t>
      </w:r>
      <w:r w:rsidRPr="007225A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7225A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Masterieces</w:t>
      </w:r>
      <w:proofErr w:type="spellEnd"/>
      <w:r w:rsidRPr="007225A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of Cycladic Art</w:t>
      </w:r>
      <w:r w:rsidRPr="007225A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7225AF">
        <w:rPr>
          <w:rFonts w:ascii="Times New Roman" w:hAnsi="Times New Roman" w:cs="Times New Roman"/>
          <w:sz w:val="24"/>
          <w:szCs w:val="24"/>
        </w:rPr>
        <w:t>στην</w:t>
      </w:r>
      <w:r w:rsidRPr="007225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225AF">
        <w:rPr>
          <w:rFonts w:ascii="Times New Roman" w:hAnsi="Times New Roman" w:cs="Times New Roman"/>
          <w:sz w:val="24"/>
          <w:szCs w:val="24"/>
          <w:lang w:val="en-US"/>
        </w:rPr>
        <w:t>Merrin</w:t>
      </w:r>
      <w:proofErr w:type="spellEnd"/>
      <w:r w:rsidRPr="007225AF">
        <w:rPr>
          <w:rFonts w:ascii="Times New Roman" w:hAnsi="Times New Roman" w:cs="Times New Roman"/>
          <w:sz w:val="24"/>
          <w:szCs w:val="24"/>
          <w:lang w:val="en-US"/>
        </w:rPr>
        <w:t xml:space="preserve"> Gallery (8/3 -12/4/1990). </w:t>
      </w:r>
      <w:r w:rsidRPr="007225AF">
        <w:rPr>
          <w:rFonts w:ascii="Times New Roman" w:hAnsi="Times New Roman" w:cs="Times New Roman"/>
          <w:sz w:val="24"/>
          <w:szCs w:val="24"/>
        </w:rPr>
        <w:t>Από</w:t>
      </w:r>
      <w:r w:rsidRPr="007225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25AF">
        <w:rPr>
          <w:rFonts w:ascii="Times New Roman" w:hAnsi="Times New Roman" w:cs="Times New Roman"/>
          <w:sz w:val="24"/>
          <w:szCs w:val="24"/>
        </w:rPr>
        <w:t>τον</w:t>
      </w:r>
      <w:r w:rsidRPr="007225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25AF">
        <w:rPr>
          <w:rFonts w:ascii="Times New Roman" w:hAnsi="Times New Roman" w:cs="Times New Roman"/>
          <w:sz w:val="24"/>
          <w:szCs w:val="24"/>
        </w:rPr>
        <w:t>κατάλογο</w:t>
      </w:r>
      <w:r w:rsidRPr="007225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25AF">
        <w:rPr>
          <w:rFonts w:ascii="Times New Roman" w:hAnsi="Times New Roman" w:cs="Times New Roman"/>
          <w:sz w:val="24"/>
          <w:szCs w:val="24"/>
        </w:rPr>
        <w:t>της</w:t>
      </w:r>
      <w:r w:rsidRPr="007225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25AF">
        <w:rPr>
          <w:rFonts w:ascii="Times New Roman" w:hAnsi="Times New Roman" w:cs="Times New Roman"/>
          <w:sz w:val="24"/>
          <w:szCs w:val="24"/>
        </w:rPr>
        <w:t>έκθεσης</w:t>
      </w:r>
      <w:r w:rsidRPr="007225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25AF">
        <w:rPr>
          <w:rFonts w:ascii="Times New Roman" w:hAnsi="Times New Roman" w:cs="Times New Roman"/>
          <w:sz w:val="24"/>
          <w:szCs w:val="24"/>
        </w:rPr>
        <w:t>που</w:t>
      </w:r>
      <w:r w:rsidRPr="007225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25AF">
        <w:rPr>
          <w:rFonts w:ascii="Times New Roman" w:hAnsi="Times New Roman" w:cs="Times New Roman"/>
          <w:sz w:val="24"/>
          <w:szCs w:val="24"/>
        </w:rPr>
        <w:t>φέρει</w:t>
      </w:r>
      <w:r w:rsidRPr="007225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25AF">
        <w:rPr>
          <w:rFonts w:ascii="Times New Roman" w:hAnsi="Times New Roman" w:cs="Times New Roman"/>
          <w:sz w:val="24"/>
          <w:szCs w:val="24"/>
        </w:rPr>
        <w:t>τον</w:t>
      </w:r>
      <w:r w:rsidRPr="007225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25AF">
        <w:rPr>
          <w:rFonts w:ascii="Times New Roman" w:hAnsi="Times New Roman" w:cs="Times New Roman"/>
          <w:sz w:val="24"/>
          <w:szCs w:val="24"/>
        </w:rPr>
        <w:t>τίτλο</w:t>
      </w:r>
      <w:r w:rsidRPr="007225AF">
        <w:rPr>
          <w:rFonts w:ascii="Times New Roman" w:hAnsi="Times New Roman" w:cs="Times New Roman"/>
          <w:sz w:val="24"/>
          <w:szCs w:val="24"/>
          <w:lang w:val="en-US"/>
        </w:rPr>
        <w:t xml:space="preserve"> «Masterpieces of Cycladic Art from private collections, museums and the </w:t>
      </w:r>
      <w:proofErr w:type="spellStart"/>
      <w:r w:rsidRPr="007225AF">
        <w:rPr>
          <w:rFonts w:ascii="Times New Roman" w:hAnsi="Times New Roman" w:cs="Times New Roman"/>
          <w:sz w:val="24"/>
          <w:szCs w:val="24"/>
          <w:lang w:val="en-US"/>
        </w:rPr>
        <w:t>Merrin</w:t>
      </w:r>
      <w:proofErr w:type="spellEnd"/>
      <w:r w:rsidRPr="007225AF">
        <w:rPr>
          <w:rFonts w:ascii="Times New Roman" w:hAnsi="Times New Roman" w:cs="Times New Roman"/>
          <w:sz w:val="24"/>
          <w:szCs w:val="24"/>
          <w:lang w:val="en-US"/>
        </w:rPr>
        <w:t xml:space="preserve"> Gallery» </w:t>
      </w:r>
      <w:r w:rsidRPr="007225AF">
        <w:rPr>
          <w:rFonts w:ascii="Times New Roman" w:hAnsi="Times New Roman" w:cs="Times New Roman"/>
          <w:sz w:val="24"/>
          <w:szCs w:val="24"/>
        </w:rPr>
        <w:t>αντλούμε</w:t>
      </w:r>
      <w:r w:rsidRPr="007225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25AF">
        <w:rPr>
          <w:rFonts w:ascii="Times New Roman" w:hAnsi="Times New Roman" w:cs="Times New Roman"/>
          <w:sz w:val="24"/>
          <w:szCs w:val="24"/>
        </w:rPr>
        <w:t>την</w:t>
      </w:r>
      <w:r w:rsidRPr="007225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25AF">
        <w:rPr>
          <w:rFonts w:ascii="Times New Roman" w:hAnsi="Times New Roman" w:cs="Times New Roman"/>
          <w:sz w:val="24"/>
          <w:szCs w:val="24"/>
        </w:rPr>
        <w:t>πληροφορία</w:t>
      </w:r>
      <w:r w:rsidRPr="007225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25AF">
        <w:rPr>
          <w:rFonts w:ascii="Times New Roman" w:hAnsi="Times New Roman" w:cs="Times New Roman"/>
          <w:sz w:val="24"/>
          <w:szCs w:val="24"/>
        </w:rPr>
        <w:t>ότι</w:t>
      </w:r>
      <w:r w:rsidRPr="007225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25AF">
        <w:rPr>
          <w:rFonts w:ascii="Times New Roman" w:hAnsi="Times New Roman" w:cs="Times New Roman"/>
          <w:sz w:val="24"/>
          <w:szCs w:val="24"/>
        </w:rPr>
        <w:t>ο</w:t>
      </w:r>
      <w:r w:rsidRPr="007225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25AF">
        <w:rPr>
          <w:rFonts w:ascii="Times New Roman" w:hAnsi="Times New Roman" w:cs="Times New Roman"/>
          <w:sz w:val="24"/>
          <w:szCs w:val="24"/>
        </w:rPr>
        <w:t>συλλέκτης</w:t>
      </w:r>
      <w:r w:rsidRPr="007225AF">
        <w:rPr>
          <w:rFonts w:ascii="Times New Roman" w:hAnsi="Times New Roman" w:cs="Times New Roman"/>
          <w:sz w:val="24"/>
          <w:szCs w:val="24"/>
          <w:lang w:val="en-US"/>
        </w:rPr>
        <w:t xml:space="preserve"> Harmon Fine Arts (Leonard Stern) </w:t>
      </w:r>
      <w:r w:rsidRPr="007225AF">
        <w:rPr>
          <w:rFonts w:ascii="Times New Roman" w:hAnsi="Times New Roman" w:cs="Times New Roman"/>
          <w:sz w:val="24"/>
          <w:szCs w:val="24"/>
        </w:rPr>
        <w:t>συμμετείχε</w:t>
      </w:r>
      <w:r w:rsidRPr="007225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25AF">
        <w:rPr>
          <w:rFonts w:ascii="Times New Roman" w:hAnsi="Times New Roman" w:cs="Times New Roman"/>
          <w:sz w:val="24"/>
          <w:szCs w:val="24"/>
        </w:rPr>
        <w:t>με</w:t>
      </w:r>
      <w:r w:rsidRPr="007225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25AF">
        <w:rPr>
          <w:rFonts w:ascii="Times New Roman" w:hAnsi="Times New Roman" w:cs="Times New Roman"/>
          <w:sz w:val="24"/>
          <w:szCs w:val="24"/>
        </w:rPr>
        <w:t>αντικείμενα</w:t>
      </w:r>
      <w:r w:rsidRPr="007225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25AF">
        <w:rPr>
          <w:rFonts w:ascii="Times New Roman" w:hAnsi="Times New Roman" w:cs="Times New Roman"/>
          <w:sz w:val="24"/>
          <w:szCs w:val="24"/>
        </w:rPr>
        <w:t>από</w:t>
      </w:r>
      <w:r w:rsidRPr="007225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25AF">
        <w:rPr>
          <w:rFonts w:ascii="Times New Roman" w:hAnsi="Times New Roman" w:cs="Times New Roman"/>
          <w:sz w:val="24"/>
          <w:szCs w:val="24"/>
        </w:rPr>
        <w:t>την</w:t>
      </w:r>
      <w:r w:rsidRPr="007225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25AF">
        <w:rPr>
          <w:rFonts w:ascii="Times New Roman" w:hAnsi="Times New Roman" w:cs="Times New Roman"/>
          <w:sz w:val="24"/>
          <w:szCs w:val="24"/>
        </w:rPr>
        <w:t>προσωπική</w:t>
      </w:r>
      <w:r w:rsidRPr="007225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25AF">
        <w:rPr>
          <w:rFonts w:ascii="Times New Roman" w:hAnsi="Times New Roman" w:cs="Times New Roman"/>
          <w:sz w:val="24"/>
          <w:szCs w:val="24"/>
        </w:rPr>
        <w:t>του</w:t>
      </w:r>
      <w:r w:rsidRPr="007225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25AF">
        <w:rPr>
          <w:rFonts w:ascii="Times New Roman" w:hAnsi="Times New Roman" w:cs="Times New Roman"/>
          <w:sz w:val="24"/>
          <w:szCs w:val="24"/>
        </w:rPr>
        <w:t>συλλογή</w:t>
      </w:r>
      <w:r w:rsidRPr="007225A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7225AF">
        <w:rPr>
          <w:rFonts w:ascii="Times New Roman" w:hAnsi="Times New Roman" w:cs="Times New Roman"/>
          <w:sz w:val="24"/>
          <w:szCs w:val="24"/>
        </w:rPr>
        <w:t>Στον προαναφερόμενο κατάλογο εμφανίζονται συνολικά εννέα (9) αντικείμενα</w:t>
      </w:r>
      <w:r w:rsidRPr="007225AF">
        <w:rPr>
          <w:rFonts w:ascii="Times New Roman" w:hAnsi="Times New Roman" w:cs="Times New Roman"/>
          <w:sz w:val="24"/>
          <w:szCs w:val="24"/>
        </w:rPr>
        <w:t>, από τα οποία επτά (</w:t>
      </w:r>
      <w:r w:rsidRPr="007225AF">
        <w:rPr>
          <w:rFonts w:ascii="Times New Roman" w:hAnsi="Times New Roman" w:cs="Times New Roman"/>
          <w:sz w:val="24"/>
          <w:szCs w:val="24"/>
        </w:rPr>
        <w:t xml:space="preserve">7) συμπεριλαμβάνονται στα 161 της Συμφωνίας </w:t>
      </w:r>
      <w:r w:rsidRPr="007225AF">
        <w:rPr>
          <w:rFonts w:ascii="Times New Roman" w:hAnsi="Times New Roman" w:cs="Times New Roman"/>
          <w:sz w:val="24"/>
          <w:szCs w:val="24"/>
          <w:lang w:val="en-US"/>
        </w:rPr>
        <w:t>Stern</w:t>
      </w:r>
      <w:r w:rsidRPr="007225AF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89"/>
        <w:gridCol w:w="5607"/>
      </w:tblGrid>
      <w:tr w:rsidR="007225AF" w:rsidRPr="007225AF" w:rsidTr="003A020D">
        <w:tc>
          <w:tcPr>
            <w:tcW w:w="2689" w:type="dxa"/>
          </w:tcPr>
          <w:p w:rsidR="007225AF" w:rsidRPr="007225AF" w:rsidRDefault="007225AF" w:rsidP="003A0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5AF">
              <w:rPr>
                <w:rFonts w:ascii="Times New Roman" w:hAnsi="Times New Roman" w:cs="Times New Roman"/>
                <w:sz w:val="24"/>
                <w:szCs w:val="24"/>
              </w:rPr>
              <w:t xml:space="preserve">ΚΑΤΑΛΟΓΟΣ ΕΚΘΕΣΗΣ </w:t>
            </w:r>
          </w:p>
        </w:tc>
        <w:tc>
          <w:tcPr>
            <w:tcW w:w="5607" w:type="dxa"/>
          </w:tcPr>
          <w:p w:rsidR="007225AF" w:rsidRPr="007225AF" w:rsidRDefault="007225AF" w:rsidP="003A0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5AF">
              <w:rPr>
                <w:rFonts w:ascii="Times New Roman" w:hAnsi="Times New Roman" w:cs="Times New Roman"/>
                <w:sz w:val="24"/>
                <w:szCs w:val="24"/>
              </w:rPr>
              <w:t xml:space="preserve"> ΣΥΛΛΟΓΗ ΣΤΕΡΝ 161 αρχαιοτήτων</w:t>
            </w:r>
          </w:p>
        </w:tc>
      </w:tr>
      <w:tr w:rsidR="007225AF" w:rsidRPr="007225AF" w:rsidTr="003A020D">
        <w:tc>
          <w:tcPr>
            <w:tcW w:w="2689" w:type="dxa"/>
          </w:tcPr>
          <w:p w:rsidR="007225AF" w:rsidRPr="007225AF" w:rsidRDefault="007225AF" w:rsidP="003A0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25AF">
              <w:rPr>
                <w:rFonts w:ascii="Times New Roman" w:hAnsi="Times New Roman" w:cs="Times New Roman"/>
                <w:sz w:val="24"/>
                <w:szCs w:val="24"/>
              </w:rPr>
              <w:t>Νο</w:t>
            </w:r>
            <w:proofErr w:type="spellEnd"/>
            <w:r w:rsidRPr="007225AF">
              <w:rPr>
                <w:rFonts w:ascii="Times New Roman" w:hAnsi="Times New Roman" w:cs="Times New Roman"/>
                <w:sz w:val="24"/>
                <w:szCs w:val="24"/>
              </w:rPr>
              <w:t xml:space="preserve"> 7 του καταλόγου</w:t>
            </w:r>
          </w:p>
        </w:tc>
        <w:tc>
          <w:tcPr>
            <w:tcW w:w="5607" w:type="dxa"/>
          </w:tcPr>
          <w:p w:rsidR="007225AF" w:rsidRPr="007225AF" w:rsidRDefault="007225AF" w:rsidP="003A02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25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----------</w:t>
            </w:r>
          </w:p>
        </w:tc>
      </w:tr>
      <w:tr w:rsidR="007225AF" w:rsidRPr="007225AF" w:rsidTr="003A020D">
        <w:tc>
          <w:tcPr>
            <w:tcW w:w="2689" w:type="dxa"/>
          </w:tcPr>
          <w:p w:rsidR="007225AF" w:rsidRPr="007225AF" w:rsidRDefault="007225AF" w:rsidP="003A0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25AF">
              <w:rPr>
                <w:rFonts w:ascii="Times New Roman" w:hAnsi="Times New Roman" w:cs="Times New Roman"/>
                <w:sz w:val="24"/>
                <w:szCs w:val="24"/>
              </w:rPr>
              <w:t>νο</w:t>
            </w:r>
            <w:proofErr w:type="spellEnd"/>
            <w:r w:rsidRPr="007225AF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5607" w:type="dxa"/>
          </w:tcPr>
          <w:p w:rsidR="007225AF" w:rsidRPr="007225AF" w:rsidRDefault="007225AF" w:rsidP="003A02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25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Stern 121</w:t>
            </w:r>
          </w:p>
        </w:tc>
      </w:tr>
      <w:tr w:rsidR="007225AF" w:rsidRPr="007225AF" w:rsidTr="003A020D">
        <w:tc>
          <w:tcPr>
            <w:tcW w:w="2689" w:type="dxa"/>
          </w:tcPr>
          <w:p w:rsidR="007225AF" w:rsidRPr="007225AF" w:rsidRDefault="007225AF" w:rsidP="003A02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25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 11</w:t>
            </w:r>
          </w:p>
        </w:tc>
        <w:tc>
          <w:tcPr>
            <w:tcW w:w="5607" w:type="dxa"/>
          </w:tcPr>
          <w:p w:rsidR="007225AF" w:rsidRPr="007225AF" w:rsidRDefault="007225AF" w:rsidP="003A02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25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Stern 82</w:t>
            </w:r>
          </w:p>
        </w:tc>
      </w:tr>
      <w:tr w:rsidR="007225AF" w:rsidRPr="007225AF" w:rsidTr="003A020D">
        <w:tc>
          <w:tcPr>
            <w:tcW w:w="2689" w:type="dxa"/>
          </w:tcPr>
          <w:p w:rsidR="007225AF" w:rsidRPr="007225AF" w:rsidRDefault="007225AF" w:rsidP="003A02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25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 12</w:t>
            </w:r>
          </w:p>
        </w:tc>
        <w:tc>
          <w:tcPr>
            <w:tcW w:w="5607" w:type="dxa"/>
          </w:tcPr>
          <w:p w:rsidR="007225AF" w:rsidRPr="007225AF" w:rsidRDefault="007225AF" w:rsidP="003A02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25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Stern 85</w:t>
            </w:r>
          </w:p>
        </w:tc>
      </w:tr>
      <w:tr w:rsidR="007225AF" w:rsidRPr="007225AF" w:rsidTr="003A020D">
        <w:tc>
          <w:tcPr>
            <w:tcW w:w="2689" w:type="dxa"/>
          </w:tcPr>
          <w:p w:rsidR="007225AF" w:rsidRPr="007225AF" w:rsidRDefault="007225AF" w:rsidP="003A02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25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 13</w:t>
            </w:r>
          </w:p>
        </w:tc>
        <w:tc>
          <w:tcPr>
            <w:tcW w:w="5607" w:type="dxa"/>
          </w:tcPr>
          <w:p w:rsidR="007225AF" w:rsidRPr="007225AF" w:rsidRDefault="007225AF" w:rsidP="003A02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25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Stern 105</w:t>
            </w:r>
          </w:p>
        </w:tc>
      </w:tr>
      <w:tr w:rsidR="007225AF" w:rsidRPr="007225AF" w:rsidTr="003A020D">
        <w:tc>
          <w:tcPr>
            <w:tcW w:w="2689" w:type="dxa"/>
          </w:tcPr>
          <w:p w:rsidR="007225AF" w:rsidRPr="007225AF" w:rsidRDefault="007225AF" w:rsidP="003A02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25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 20</w:t>
            </w:r>
          </w:p>
        </w:tc>
        <w:tc>
          <w:tcPr>
            <w:tcW w:w="5607" w:type="dxa"/>
          </w:tcPr>
          <w:p w:rsidR="007225AF" w:rsidRPr="007225AF" w:rsidRDefault="007225AF" w:rsidP="003A02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25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Stern 113</w:t>
            </w:r>
          </w:p>
        </w:tc>
      </w:tr>
      <w:tr w:rsidR="007225AF" w:rsidRPr="007225AF" w:rsidTr="003A020D">
        <w:tc>
          <w:tcPr>
            <w:tcW w:w="2689" w:type="dxa"/>
          </w:tcPr>
          <w:p w:rsidR="007225AF" w:rsidRPr="007225AF" w:rsidRDefault="007225AF" w:rsidP="003A02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25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 24</w:t>
            </w:r>
          </w:p>
        </w:tc>
        <w:tc>
          <w:tcPr>
            <w:tcW w:w="5607" w:type="dxa"/>
          </w:tcPr>
          <w:p w:rsidR="007225AF" w:rsidRPr="007225AF" w:rsidRDefault="007225AF" w:rsidP="003A02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25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Stern 111</w:t>
            </w:r>
          </w:p>
        </w:tc>
      </w:tr>
      <w:tr w:rsidR="007225AF" w:rsidRPr="007225AF" w:rsidTr="003A020D">
        <w:tc>
          <w:tcPr>
            <w:tcW w:w="2689" w:type="dxa"/>
          </w:tcPr>
          <w:p w:rsidR="007225AF" w:rsidRPr="007225AF" w:rsidRDefault="007225AF" w:rsidP="003A02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25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 26</w:t>
            </w:r>
          </w:p>
        </w:tc>
        <w:tc>
          <w:tcPr>
            <w:tcW w:w="5607" w:type="dxa"/>
          </w:tcPr>
          <w:p w:rsidR="007225AF" w:rsidRPr="007225AF" w:rsidRDefault="007225AF" w:rsidP="003A02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25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Stern 118</w:t>
            </w:r>
          </w:p>
        </w:tc>
      </w:tr>
      <w:tr w:rsidR="007225AF" w:rsidRPr="007225AF" w:rsidTr="003A020D">
        <w:tc>
          <w:tcPr>
            <w:tcW w:w="2689" w:type="dxa"/>
          </w:tcPr>
          <w:p w:rsidR="007225AF" w:rsidRPr="007225AF" w:rsidRDefault="007225AF" w:rsidP="003A02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25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 27</w:t>
            </w:r>
          </w:p>
        </w:tc>
        <w:tc>
          <w:tcPr>
            <w:tcW w:w="5607" w:type="dxa"/>
          </w:tcPr>
          <w:p w:rsidR="007225AF" w:rsidRPr="007225AF" w:rsidRDefault="007225AF" w:rsidP="003A02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25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-------------</w:t>
            </w:r>
          </w:p>
        </w:tc>
      </w:tr>
    </w:tbl>
    <w:p w:rsidR="007225AF" w:rsidRPr="007225AF" w:rsidRDefault="007225AF" w:rsidP="007225AF">
      <w:pPr>
        <w:jc w:val="both"/>
        <w:rPr>
          <w:rFonts w:ascii="Times New Roman" w:hAnsi="Times New Roman" w:cs="Times New Roman"/>
          <w:sz w:val="24"/>
          <w:szCs w:val="24"/>
        </w:rPr>
      </w:pPr>
      <w:r w:rsidRPr="007225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25AF" w:rsidRPr="007225AF" w:rsidRDefault="007225AF" w:rsidP="007225AF">
      <w:pPr>
        <w:jc w:val="both"/>
        <w:rPr>
          <w:rFonts w:ascii="Times New Roman" w:hAnsi="Times New Roman" w:cs="Times New Roman"/>
          <w:sz w:val="24"/>
          <w:szCs w:val="24"/>
        </w:rPr>
      </w:pPr>
      <w:r w:rsidRPr="007225AF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7225AF">
        <w:rPr>
          <w:rFonts w:ascii="Times New Roman" w:hAnsi="Times New Roman" w:cs="Times New Roman"/>
          <w:sz w:val="24"/>
          <w:szCs w:val="24"/>
        </w:rPr>
        <w:t xml:space="preserve"> </w:t>
      </w:r>
      <w:r w:rsidRPr="007225AF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7225AF">
        <w:rPr>
          <w:rFonts w:ascii="Times New Roman" w:hAnsi="Times New Roman" w:cs="Times New Roman"/>
          <w:sz w:val="24"/>
          <w:szCs w:val="24"/>
        </w:rPr>
        <w:t xml:space="preserve"> 27 του καταλόγου </w:t>
      </w:r>
      <w:r w:rsidRPr="007225AF">
        <w:rPr>
          <w:rFonts w:ascii="Times New Roman" w:hAnsi="Times New Roman" w:cs="Times New Roman"/>
          <w:b/>
          <w:bCs/>
          <w:sz w:val="24"/>
          <w:szCs w:val="24"/>
        </w:rPr>
        <w:t>«Ειδώλιο Σαρδηνίας»</w:t>
      </w:r>
      <w:r w:rsidRPr="007225AF">
        <w:rPr>
          <w:rFonts w:ascii="Times New Roman" w:hAnsi="Times New Roman" w:cs="Times New Roman"/>
          <w:sz w:val="24"/>
          <w:szCs w:val="24"/>
        </w:rPr>
        <w:t xml:space="preserve"> </w:t>
      </w:r>
      <w:r w:rsidRPr="007225AF">
        <w:rPr>
          <w:rFonts w:ascii="Times New Roman" w:hAnsi="Times New Roman" w:cs="Times New Roman"/>
          <w:sz w:val="24"/>
          <w:szCs w:val="24"/>
          <w:lang w:val="en-US"/>
        </w:rPr>
        <w:t>Sardinian</w:t>
      </w:r>
      <w:r w:rsidRPr="007225AF">
        <w:rPr>
          <w:rFonts w:ascii="Times New Roman" w:hAnsi="Times New Roman" w:cs="Times New Roman"/>
          <w:sz w:val="24"/>
          <w:szCs w:val="24"/>
        </w:rPr>
        <w:t xml:space="preserve"> </w:t>
      </w:r>
      <w:r w:rsidRPr="007225AF">
        <w:rPr>
          <w:rFonts w:ascii="Times New Roman" w:hAnsi="Times New Roman" w:cs="Times New Roman"/>
          <w:sz w:val="24"/>
          <w:szCs w:val="24"/>
          <w:lang w:val="en-US"/>
        </w:rPr>
        <w:t>Idol</w:t>
      </w:r>
      <w:r w:rsidRPr="007225A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225AF">
        <w:rPr>
          <w:rFonts w:ascii="Times New Roman" w:hAnsi="Times New Roman" w:cs="Times New Roman"/>
          <w:sz w:val="24"/>
          <w:szCs w:val="24"/>
        </w:rPr>
        <w:t>φωτο</w:t>
      </w:r>
      <w:proofErr w:type="spellEnd"/>
      <w:r w:rsidRPr="007225AF">
        <w:rPr>
          <w:rFonts w:ascii="Times New Roman" w:hAnsi="Times New Roman" w:cs="Times New Roman"/>
          <w:sz w:val="24"/>
          <w:szCs w:val="24"/>
        </w:rPr>
        <w:t xml:space="preserve"> Β -</w:t>
      </w:r>
      <w:r w:rsidRPr="007225A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25AF">
        <w:rPr>
          <w:rFonts w:ascii="Times New Roman" w:hAnsi="Times New Roman" w:cs="Times New Roman"/>
          <w:color w:val="333333"/>
          <w:sz w:val="24"/>
          <w:szCs w:val="24"/>
        </w:rPr>
        <w:t>the</w:t>
      </w:r>
      <w:proofErr w:type="spellEnd"/>
      <w:r w:rsidRPr="007225AF">
        <w:rPr>
          <w:rFonts w:ascii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7225AF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Ozieri</w:t>
      </w:r>
      <w:proofErr w:type="spellEnd"/>
      <w:r w:rsidRPr="007225AF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225AF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Culture</w:t>
      </w:r>
      <w:proofErr w:type="spellEnd"/>
      <w:r w:rsidRPr="007225AF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225AF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idol</w:t>
      </w:r>
      <w:proofErr w:type="spellEnd"/>
      <w:r w:rsidRPr="007225AF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7225AF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also</w:t>
      </w:r>
      <w:proofErr w:type="spellEnd"/>
      <w:r w:rsidRPr="007225AF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225AF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known</w:t>
      </w:r>
      <w:proofErr w:type="spellEnd"/>
      <w:r w:rsidRPr="007225AF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225AF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as</w:t>
      </w:r>
      <w:proofErr w:type="spellEnd"/>
      <w:r w:rsidRPr="007225AF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225AF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the</w:t>
      </w:r>
      <w:proofErr w:type="spellEnd"/>
      <w:r w:rsidRPr="007225AF">
        <w:rPr>
          <w:rFonts w:ascii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7225AF">
        <w:rPr>
          <w:rFonts w:ascii="Times New Roman" w:hAnsi="Times New Roman" w:cs="Times New Roman"/>
          <w:color w:val="333333"/>
          <w:sz w:val="24"/>
          <w:szCs w:val="24"/>
        </w:rPr>
        <w:t>Turriga</w:t>
      </w:r>
      <w:proofErr w:type="spellEnd"/>
      <w:r w:rsidRPr="007225A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25AF">
        <w:rPr>
          <w:rFonts w:ascii="Times New Roman" w:hAnsi="Times New Roman" w:cs="Times New Roman"/>
          <w:color w:val="333333"/>
          <w:sz w:val="24"/>
          <w:szCs w:val="24"/>
        </w:rPr>
        <w:t>Mother</w:t>
      </w:r>
      <w:proofErr w:type="spellEnd"/>
      <w:r w:rsidRPr="007225A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25AF">
        <w:rPr>
          <w:rFonts w:ascii="Times New Roman" w:hAnsi="Times New Roman" w:cs="Times New Roman"/>
          <w:color w:val="333333"/>
          <w:sz w:val="24"/>
          <w:szCs w:val="24"/>
        </w:rPr>
        <w:t>Goddess</w:t>
      </w:r>
      <w:proofErr w:type="spellEnd"/>
      <w:r w:rsidRPr="007225A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225AF">
        <w:rPr>
          <w:rFonts w:ascii="Times New Roman" w:hAnsi="Times New Roman" w:cs="Times New Roman"/>
          <w:color w:val="333333"/>
          <w:sz w:val="24"/>
          <w:szCs w:val="24"/>
        </w:rPr>
        <w:t>figure</w:t>
      </w:r>
      <w:proofErr w:type="spellEnd"/>
      <w:r w:rsidRPr="007225AF">
        <w:rPr>
          <w:rFonts w:ascii="Times New Roman" w:hAnsi="Times New Roman" w:cs="Times New Roman"/>
          <w:sz w:val="24"/>
          <w:szCs w:val="24"/>
        </w:rPr>
        <w:t>),</w:t>
      </w:r>
      <w:r w:rsidRPr="007225AF">
        <w:rPr>
          <w:rFonts w:ascii="Times New Roman" w:hAnsi="Times New Roman" w:cs="Times New Roman"/>
          <w:sz w:val="24"/>
          <w:szCs w:val="24"/>
        </w:rPr>
        <w:t xml:space="preserve"> το οποίο κατασχέθηκε στην</w:t>
      </w:r>
      <w:r w:rsidRPr="007225AF">
        <w:rPr>
          <w:rFonts w:ascii="Times New Roman" w:hAnsi="Times New Roman" w:cs="Times New Roman"/>
          <w:sz w:val="24"/>
          <w:szCs w:val="24"/>
        </w:rPr>
        <w:t xml:space="preserve"> υπόθεση </w:t>
      </w:r>
      <w:r w:rsidRPr="007225AF">
        <w:rPr>
          <w:rFonts w:ascii="Times New Roman" w:hAnsi="Times New Roman" w:cs="Times New Roman"/>
          <w:sz w:val="24"/>
          <w:szCs w:val="24"/>
          <w:lang w:val="en-US"/>
        </w:rPr>
        <w:t>Michael</w:t>
      </w:r>
      <w:r w:rsidRPr="007225AF">
        <w:rPr>
          <w:rFonts w:ascii="Times New Roman" w:hAnsi="Times New Roman" w:cs="Times New Roman"/>
          <w:sz w:val="24"/>
          <w:szCs w:val="24"/>
        </w:rPr>
        <w:t xml:space="preserve"> </w:t>
      </w:r>
      <w:r w:rsidRPr="007225AF">
        <w:rPr>
          <w:rFonts w:ascii="Times New Roman" w:hAnsi="Times New Roman" w:cs="Times New Roman"/>
          <w:sz w:val="24"/>
          <w:szCs w:val="24"/>
          <w:lang w:val="en-US"/>
        </w:rPr>
        <w:t>Steinhardt</w:t>
      </w:r>
      <w:r w:rsidRPr="007225AF">
        <w:rPr>
          <w:rFonts w:ascii="Times New Roman" w:hAnsi="Times New Roman" w:cs="Times New Roman"/>
          <w:sz w:val="24"/>
          <w:szCs w:val="24"/>
        </w:rPr>
        <w:t xml:space="preserve">, </w:t>
      </w:r>
      <w:r w:rsidRPr="007225AF">
        <w:rPr>
          <w:rFonts w:ascii="Times New Roman" w:hAnsi="Times New Roman" w:cs="Times New Roman"/>
          <w:b/>
          <w:bCs/>
          <w:sz w:val="24"/>
          <w:szCs w:val="24"/>
        </w:rPr>
        <w:t xml:space="preserve">είναι αυτό που συνδέει τον </w:t>
      </w:r>
      <w:r w:rsidRPr="007225AF">
        <w:rPr>
          <w:rFonts w:ascii="Times New Roman" w:hAnsi="Times New Roman" w:cs="Times New Roman"/>
          <w:b/>
          <w:bCs/>
          <w:sz w:val="24"/>
          <w:szCs w:val="24"/>
          <w:lang w:val="en-US"/>
        </w:rPr>
        <w:t>Stern</w:t>
      </w:r>
      <w:r w:rsidRPr="007225AF">
        <w:rPr>
          <w:rFonts w:ascii="Times New Roman" w:hAnsi="Times New Roman" w:cs="Times New Roman"/>
          <w:b/>
          <w:bCs/>
          <w:sz w:val="24"/>
          <w:szCs w:val="24"/>
        </w:rPr>
        <w:t xml:space="preserve"> με την παράνομη διακίνηση</w:t>
      </w:r>
      <w:r w:rsidRPr="007225AF">
        <w:rPr>
          <w:rFonts w:ascii="Times New Roman" w:hAnsi="Times New Roman" w:cs="Times New Roman"/>
          <w:sz w:val="24"/>
          <w:szCs w:val="24"/>
        </w:rPr>
        <w:t xml:space="preserve">. Στο </w:t>
      </w:r>
      <w:r w:rsidRPr="007225AF">
        <w:rPr>
          <w:rFonts w:ascii="Times New Roman" w:hAnsi="Times New Roman" w:cs="Times New Roman"/>
          <w:sz w:val="24"/>
          <w:szCs w:val="24"/>
          <w:lang w:val="en-US"/>
        </w:rPr>
        <w:t>Statement</w:t>
      </w:r>
      <w:r w:rsidRPr="007225AF">
        <w:rPr>
          <w:rFonts w:ascii="Times New Roman" w:hAnsi="Times New Roman" w:cs="Times New Roman"/>
          <w:sz w:val="24"/>
          <w:szCs w:val="24"/>
        </w:rPr>
        <w:t xml:space="preserve"> </w:t>
      </w:r>
      <w:r w:rsidRPr="007225AF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7225AF">
        <w:rPr>
          <w:rFonts w:ascii="Times New Roman" w:hAnsi="Times New Roman" w:cs="Times New Roman"/>
          <w:sz w:val="24"/>
          <w:szCs w:val="24"/>
        </w:rPr>
        <w:t xml:space="preserve"> </w:t>
      </w:r>
      <w:r w:rsidRPr="007225AF">
        <w:rPr>
          <w:rFonts w:ascii="Times New Roman" w:hAnsi="Times New Roman" w:cs="Times New Roman"/>
          <w:sz w:val="24"/>
          <w:szCs w:val="24"/>
          <w:lang w:val="en-US"/>
        </w:rPr>
        <w:t>Facts</w:t>
      </w:r>
      <w:r w:rsidRPr="007225AF">
        <w:rPr>
          <w:rFonts w:ascii="Times New Roman" w:hAnsi="Times New Roman" w:cs="Times New Roman"/>
          <w:sz w:val="24"/>
          <w:szCs w:val="24"/>
        </w:rPr>
        <w:t xml:space="preserve"> που εκδόθηκε από την Εισαγγελία της ΝΥ (</w:t>
      </w:r>
      <w:r w:rsidRPr="007225AF">
        <w:rPr>
          <w:rFonts w:ascii="Times New Roman" w:hAnsi="Times New Roman" w:cs="Times New Roman"/>
          <w:sz w:val="24"/>
          <w:szCs w:val="24"/>
          <w:lang w:val="en-US"/>
        </w:rPr>
        <w:t>District</w:t>
      </w:r>
      <w:r w:rsidRPr="007225AF">
        <w:rPr>
          <w:rFonts w:ascii="Times New Roman" w:hAnsi="Times New Roman" w:cs="Times New Roman"/>
          <w:sz w:val="24"/>
          <w:szCs w:val="24"/>
        </w:rPr>
        <w:t xml:space="preserve"> </w:t>
      </w:r>
      <w:r w:rsidRPr="007225AF">
        <w:rPr>
          <w:rFonts w:ascii="Times New Roman" w:hAnsi="Times New Roman" w:cs="Times New Roman"/>
          <w:sz w:val="24"/>
          <w:szCs w:val="24"/>
          <w:lang w:val="en-US"/>
        </w:rPr>
        <w:t>Attorney</w:t>
      </w:r>
      <w:r w:rsidRPr="007225AF">
        <w:rPr>
          <w:rFonts w:ascii="Times New Roman" w:hAnsi="Times New Roman" w:cs="Times New Roman"/>
          <w:sz w:val="24"/>
          <w:szCs w:val="24"/>
        </w:rPr>
        <w:t xml:space="preserve"> </w:t>
      </w:r>
      <w:r w:rsidRPr="007225AF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7225AF">
        <w:rPr>
          <w:rFonts w:ascii="Times New Roman" w:hAnsi="Times New Roman" w:cs="Times New Roman"/>
          <w:sz w:val="24"/>
          <w:szCs w:val="24"/>
        </w:rPr>
        <w:t xml:space="preserve"> </w:t>
      </w:r>
      <w:r w:rsidRPr="007225AF">
        <w:rPr>
          <w:rFonts w:ascii="Times New Roman" w:hAnsi="Times New Roman" w:cs="Times New Roman"/>
          <w:sz w:val="24"/>
          <w:szCs w:val="24"/>
          <w:lang w:val="en-US"/>
        </w:rPr>
        <w:t>York</w:t>
      </w:r>
      <w:r w:rsidRPr="007225AF">
        <w:rPr>
          <w:rFonts w:ascii="Times New Roman" w:hAnsi="Times New Roman" w:cs="Times New Roman"/>
          <w:sz w:val="24"/>
          <w:szCs w:val="24"/>
        </w:rPr>
        <w:t xml:space="preserve"> </w:t>
      </w:r>
      <w:r w:rsidRPr="007225AF">
        <w:rPr>
          <w:rFonts w:ascii="Times New Roman" w:hAnsi="Times New Roman" w:cs="Times New Roman"/>
          <w:sz w:val="24"/>
          <w:szCs w:val="24"/>
          <w:lang w:val="en-US"/>
        </w:rPr>
        <w:t>County</w:t>
      </w:r>
      <w:r w:rsidRPr="007225AF">
        <w:rPr>
          <w:rFonts w:ascii="Times New Roman" w:hAnsi="Times New Roman" w:cs="Times New Roman"/>
          <w:sz w:val="24"/>
          <w:szCs w:val="24"/>
        </w:rPr>
        <w:t xml:space="preserve"> 6.12.2021</w:t>
      </w:r>
      <w:r w:rsidRPr="007225AF">
        <w:rPr>
          <w:rFonts w:ascii="Times New Roman" w:hAnsi="Times New Roman" w:cs="Times New Roman"/>
          <w:sz w:val="24"/>
          <w:szCs w:val="24"/>
        </w:rPr>
        <w:t xml:space="preserve"> –αποστέλλεται συνημμένο</w:t>
      </w:r>
      <w:r w:rsidRPr="007225AF">
        <w:rPr>
          <w:rFonts w:ascii="Times New Roman" w:hAnsi="Times New Roman" w:cs="Times New Roman"/>
          <w:sz w:val="24"/>
          <w:szCs w:val="24"/>
        </w:rPr>
        <w:t>) αναφέρεται αναλυτικά το τεκμηριωμένο ιστορικό της διακίνησης του ειδωλίου από το 1989 έως σήμερα (αποδόθηκε στην Ιταλία). Η απόδειξη της παράνομης διακίνησης βασίστηκε σε φωτογραφία του αντικειμένου με ίχνη της λαθρανασκαφής πριν την συντήρηση, σπασμένο σε 6 κομμάτια (</w:t>
      </w:r>
      <w:proofErr w:type="spellStart"/>
      <w:r w:rsidRPr="007225AF">
        <w:rPr>
          <w:rFonts w:ascii="Times New Roman" w:hAnsi="Times New Roman" w:cs="Times New Roman"/>
          <w:sz w:val="24"/>
          <w:szCs w:val="24"/>
        </w:rPr>
        <w:t>φωτο</w:t>
      </w:r>
      <w:proofErr w:type="spellEnd"/>
      <w:r w:rsidRPr="007225AF">
        <w:rPr>
          <w:rFonts w:ascii="Times New Roman" w:hAnsi="Times New Roman" w:cs="Times New Roman"/>
          <w:sz w:val="24"/>
          <w:szCs w:val="24"/>
        </w:rPr>
        <w:t xml:space="preserve"> Α) και σε </w:t>
      </w:r>
      <w:r w:rsidRPr="007225AF">
        <w:rPr>
          <w:rFonts w:ascii="Times New Roman" w:hAnsi="Times New Roman" w:cs="Times New Roman"/>
          <w:sz w:val="24"/>
          <w:szCs w:val="24"/>
        </w:rPr>
        <w:t>μήνυμα ηλεκτρονικού ταχυδρομείου</w:t>
      </w:r>
      <w:r w:rsidRPr="007225AF">
        <w:rPr>
          <w:rFonts w:ascii="Times New Roman" w:hAnsi="Times New Roman" w:cs="Times New Roman"/>
          <w:sz w:val="24"/>
          <w:szCs w:val="24"/>
        </w:rPr>
        <w:t xml:space="preserve"> επίσης από τ</w:t>
      </w:r>
      <w:bookmarkStart w:id="0" w:name="_GoBack"/>
      <w:bookmarkEnd w:id="0"/>
      <w:r w:rsidRPr="007225AF">
        <w:rPr>
          <w:rFonts w:ascii="Times New Roman" w:hAnsi="Times New Roman" w:cs="Times New Roman"/>
          <w:sz w:val="24"/>
          <w:szCs w:val="24"/>
        </w:rPr>
        <w:t xml:space="preserve">ο αρχείο </w:t>
      </w:r>
      <w:r w:rsidRPr="007225AF">
        <w:rPr>
          <w:rFonts w:ascii="Times New Roman" w:hAnsi="Times New Roman" w:cs="Times New Roman"/>
          <w:sz w:val="24"/>
          <w:szCs w:val="24"/>
          <w:lang w:val="en-US"/>
        </w:rPr>
        <w:t>Medici</w:t>
      </w:r>
      <w:r w:rsidRPr="007225AF">
        <w:rPr>
          <w:rFonts w:ascii="Times New Roman" w:hAnsi="Times New Roman" w:cs="Times New Roman"/>
          <w:sz w:val="24"/>
          <w:szCs w:val="24"/>
        </w:rPr>
        <w:t xml:space="preserve"> όπου ενημερώνεται ο </w:t>
      </w:r>
      <w:proofErr w:type="spellStart"/>
      <w:r w:rsidRPr="007225AF">
        <w:rPr>
          <w:rFonts w:ascii="Times New Roman" w:hAnsi="Times New Roman" w:cs="Times New Roman"/>
          <w:sz w:val="24"/>
          <w:szCs w:val="24"/>
          <w:lang w:val="en-US"/>
        </w:rPr>
        <w:t>Symes</w:t>
      </w:r>
      <w:proofErr w:type="spellEnd"/>
      <w:r w:rsidRPr="007225AF">
        <w:rPr>
          <w:rFonts w:ascii="Times New Roman" w:hAnsi="Times New Roman" w:cs="Times New Roman"/>
          <w:sz w:val="24"/>
          <w:szCs w:val="24"/>
        </w:rPr>
        <w:t xml:space="preserve"> για την ανακάλυψη. Το </w:t>
      </w:r>
      <w:r w:rsidRPr="007225AF">
        <w:rPr>
          <w:rFonts w:ascii="Times New Roman" w:hAnsi="Times New Roman" w:cs="Times New Roman"/>
          <w:sz w:val="24"/>
          <w:szCs w:val="24"/>
        </w:rPr>
        <w:t xml:space="preserve">ειδώλιο </w:t>
      </w:r>
      <w:r w:rsidRPr="007225AF">
        <w:rPr>
          <w:rFonts w:ascii="Times New Roman" w:hAnsi="Times New Roman" w:cs="Times New Roman"/>
          <w:sz w:val="24"/>
          <w:szCs w:val="24"/>
        </w:rPr>
        <w:t xml:space="preserve">πέρασε από τα χέρια του </w:t>
      </w:r>
      <w:r w:rsidRPr="007225AF">
        <w:rPr>
          <w:rFonts w:ascii="Times New Roman" w:hAnsi="Times New Roman" w:cs="Times New Roman"/>
          <w:sz w:val="24"/>
          <w:szCs w:val="24"/>
          <w:lang w:val="en-US"/>
        </w:rPr>
        <w:t>Stern</w:t>
      </w:r>
      <w:r w:rsidRPr="007225AF">
        <w:rPr>
          <w:rFonts w:ascii="Times New Roman" w:hAnsi="Times New Roman" w:cs="Times New Roman"/>
          <w:sz w:val="24"/>
          <w:szCs w:val="24"/>
        </w:rPr>
        <w:t xml:space="preserve"> και</w:t>
      </w:r>
      <w:r w:rsidRPr="007225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25AF">
        <w:rPr>
          <w:rFonts w:ascii="Times New Roman" w:hAnsi="Times New Roman" w:cs="Times New Roman"/>
          <w:sz w:val="24"/>
          <w:szCs w:val="24"/>
        </w:rPr>
        <w:t>μετα</w:t>
      </w:r>
      <w:proofErr w:type="spellEnd"/>
      <w:r w:rsidRPr="007225AF">
        <w:rPr>
          <w:rFonts w:ascii="Times New Roman" w:hAnsi="Times New Roman" w:cs="Times New Roman"/>
          <w:sz w:val="24"/>
          <w:szCs w:val="24"/>
        </w:rPr>
        <w:t xml:space="preserve"> από αγοραπωλησίες,</w:t>
      </w:r>
      <w:r w:rsidRPr="007225AF">
        <w:rPr>
          <w:rFonts w:ascii="Times New Roman" w:hAnsi="Times New Roman" w:cs="Times New Roman"/>
          <w:sz w:val="24"/>
          <w:szCs w:val="24"/>
        </w:rPr>
        <w:t xml:space="preserve"> κατέληξε το 2015 να πωλείται από τον </w:t>
      </w:r>
      <w:r w:rsidRPr="007225AF">
        <w:rPr>
          <w:rFonts w:ascii="Times New Roman" w:hAnsi="Times New Roman" w:cs="Times New Roman"/>
          <w:sz w:val="24"/>
          <w:szCs w:val="24"/>
          <w:lang w:val="en-US"/>
        </w:rPr>
        <w:t>Steinhardt</w:t>
      </w:r>
      <w:r w:rsidRPr="007225AF">
        <w:rPr>
          <w:rFonts w:ascii="Times New Roman" w:hAnsi="Times New Roman" w:cs="Times New Roman"/>
          <w:sz w:val="24"/>
          <w:szCs w:val="24"/>
        </w:rPr>
        <w:t xml:space="preserve"> σε Δημοπρασία των </w:t>
      </w:r>
      <w:r w:rsidRPr="007225AF">
        <w:rPr>
          <w:rFonts w:ascii="Times New Roman" w:hAnsi="Times New Roman" w:cs="Times New Roman"/>
          <w:sz w:val="24"/>
          <w:szCs w:val="24"/>
          <w:lang w:val="en-US"/>
        </w:rPr>
        <w:t>Christie</w:t>
      </w:r>
      <w:r w:rsidRPr="007225AF">
        <w:rPr>
          <w:rFonts w:ascii="Times New Roman" w:hAnsi="Times New Roman" w:cs="Times New Roman"/>
          <w:sz w:val="24"/>
          <w:szCs w:val="24"/>
        </w:rPr>
        <w:t>’</w:t>
      </w:r>
      <w:r w:rsidRPr="007225A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7225AF">
        <w:rPr>
          <w:rFonts w:ascii="Times New Roman" w:hAnsi="Times New Roman" w:cs="Times New Roman"/>
          <w:sz w:val="24"/>
          <w:szCs w:val="24"/>
        </w:rPr>
        <w:t xml:space="preserve"> </w:t>
      </w:r>
      <w:r w:rsidRPr="007225AF">
        <w:rPr>
          <w:rStyle w:val="ac"/>
          <w:rFonts w:ascii="Times New Roman" w:hAnsi="Times New Roman" w:cs="Times New Roman"/>
          <w:sz w:val="24"/>
          <w:szCs w:val="24"/>
        </w:rPr>
        <w:footnoteReference w:id="1"/>
      </w:r>
      <w:r w:rsidRPr="007225AF">
        <w:rPr>
          <w:rFonts w:ascii="Times New Roman" w:hAnsi="Times New Roman" w:cs="Times New Roman"/>
          <w:sz w:val="24"/>
          <w:szCs w:val="24"/>
        </w:rPr>
        <w:t xml:space="preserve">. Στη </w:t>
      </w:r>
      <w:proofErr w:type="spellStart"/>
      <w:r w:rsidRPr="007225AF">
        <w:rPr>
          <w:rFonts w:ascii="Times New Roman" w:hAnsi="Times New Roman" w:cs="Times New Roman"/>
          <w:sz w:val="24"/>
          <w:szCs w:val="24"/>
        </w:rPr>
        <w:t>φωτο</w:t>
      </w:r>
      <w:proofErr w:type="spellEnd"/>
      <w:r w:rsidRPr="007225AF">
        <w:rPr>
          <w:rFonts w:ascii="Times New Roman" w:hAnsi="Times New Roman" w:cs="Times New Roman"/>
          <w:sz w:val="24"/>
          <w:szCs w:val="24"/>
        </w:rPr>
        <w:t xml:space="preserve"> Γ φαίνεται το ειδώλιο κατά την τελετή επαναπατρισμού, μεταξύ των αντικειμένων που κατασχέθηκαν.</w:t>
      </w:r>
      <w:r w:rsidRPr="007225AF">
        <w:rPr>
          <w:rStyle w:val="ac"/>
          <w:rFonts w:ascii="Times New Roman" w:hAnsi="Times New Roman" w:cs="Times New Roman"/>
          <w:sz w:val="24"/>
          <w:szCs w:val="24"/>
        </w:rPr>
        <w:footnoteReference w:id="2"/>
      </w:r>
    </w:p>
    <w:p w:rsidR="007225AF" w:rsidRPr="007225AF" w:rsidRDefault="007225AF" w:rsidP="007225AF">
      <w:pPr>
        <w:jc w:val="both"/>
        <w:rPr>
          <w:rFonts w:ascii="Times New Roman" w:hAnsi="Times New Roman" w:cs="Times New Roman"/>
          <w:sz w:val="24"/>
          <w:szCs w:val="24"/>
        </w:rPr>
      </w:pPr>
      <w:r w:rsidRPr="007225AF">
        <w:rPr>
          <w:rFonts w:ascii="Times New Roman" w:hAnsi="Times New Roman" w:cs="Times New Roman"/>
          <w:noProof/>
          <w:lang w:eastAsia="el-GR"/>
        </w:rPr>
        <w:lastRenderedPageBreak/>
        <w:drawing>
          <wp:inline distT="0" distB="0" distL="0" distR="0" wp14:anchorId="6CDF9E72" wp14:editId="59CE7851">
            <wp:extent cx="2012426" cy="2826938"/>
            <wp:effectExtent l="0" t="0" r="6985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42491" cy="2869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25A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225AF">
        <w:rPr>
          <w:rFonts w:ascii="Times New Roman" w:hAnsi="Times New Roman" w:cs="Times New Roman"/>
          <w:noProof/>
          <w:lang w:eastAsia="el-GR"/>
        </w:rPr>
        <w:drawing>
          <wp:inline distT="0" distB="0" distL="0" distR="0" wp14:anchorId="60EAB3D5" wp14:editId="2701EE9D">
            <wp:extent cx="2982503" cy="2894965"/>
            <wp:effectExtent l="0" t="0" r="8890" b="635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259" r="3221" b="18290"/>
                    <a:stretch/>
                  </pic:blipFill>
                  <pic:spPr bwMode="auto">
                    <a:xfrm>
                      <a:off x="0" y="0"/>
                      <a:ext cx="3007361" cy="2919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225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7225AF" w:rsidRPr="007225AF" w:rsidRDefault="007225AF" w:rsidP="007225A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25AF">
        <w:rPr>
          <w:rFonts w:ascii="Times New Roman" w:hAnsi="Times New Roman" w:cs="Times New Roman"/>
          <w:sz w:val="24"/>
          <w:szCs w:val="24"/>
        </w:rPr>
        <w:lastRenderedPageBreak/>
        <w:t>Φωτο</w:t>
      </w:r>
      <w:proofErr w:type="spellEnd"/>
      <w:r w:rsidRPr="007225AF">
        <w:rPr>
          <w:rFonts w:ascii="Times New Roman" w:hAnsi="Times New Roman" w:cs="Times New Roman"/>
          <w:sz w:val="24"/>
          <w:szCs w:val="24"/>
        </w:rPr>
        <w:t xml:space="preserve"> Α από το Αρχείο </w:t>
      </w:r>
      <w:proofErr w:type="spellStart"/>
      <w:r w:rsidRPr="007225AF">
        <w:rPr>
          <w:rFonts w:ascii="Times New Roman" w:hAnsi="Times New Roman" w:cs="Times New Roman"/>
          <w:sz w:val="24"/>
          <w:szCs w:val="24"/>
        </w:rPr>
        <w:t>Medici</w:t>
      </w:r>
      <w:proofErr w:type="spellEnd"/>
      <w:r w:rsidRPr="007225AF">
        <w:rPr>
          <w:rFonts w:ascii="Times New Roman" w:hAnsi="Times New Roman" w:cs="Times New Roman"/>
          <w:sz w:val="24"/>
          <w:szCs w:val="24"/>
        </w:rPr>
        <w:t xml:space="preserve"> </w:t>
      </w:r>
      <w:r w:rsidRPr="007225AF">
        <w:rPr>
          <w:rStyle w:val="ac"/>
          <w:rFonts w:ascii="Times New Roman" w:hAnsi="Times New Roman" w:cs="Times New Roman"/>
          <w:sz w:val="24"/>
          <w:szCs w:val="24"/>
        </w:rPr>
        <w:footnoteReference w:id="3"/>
      </w:r>
      <w:r w:rsidRPr="007225A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 w:rsidRPr="007225AF">
        <w:rPr>
          <w:rFonts w:ascii="Times New Roman" w:hAnsi="Times New Roman" w:cs="Times New Roman"/>
          <w:sz w:val="24"/>
          <w:szCs w:val="24"/>
        </w:rPr>
        <w:t>Φωτο</w:t>
      </w:r>
      <w:proofErr w:type="spellEnd"/>
      <w:r w:rsidRPr="007225AF">
        <w:rPr>
          <w:rFonts w:ascii="Times New Roman" w:hAnsi="Times New Roman" w:cs="Times New Roman"/>
          <w:sz w:val="24"/>
          <w:szCs w:val="24"/>
        </w:rPr>
        <w:t xml:space="preserve"> Β , κατάλογος έκθεσης </w:t>
      </w:r>
      <w:proofErr w:type="spellStart"/>
      <w:r w:rsidRPr="007225AF">
        <w:rPr>
          <w:rFonts w:ascii="Times New Roman" w:hAnsi="Times New Roman" w:cs="Times New Roman"/>
          <w:sz w:val="24"/>
          <w:szCs w:val="24"/>
        </w:rPr>
        <w:t>νο</w:t>
      </w:r>
      <w:proofErr w:type="spellEnd"/>
      <w:r w:rsidRPr="007225AF">
        <w:rPr>
          <w:rFonts w:ascii="Times New Roman" w:hAnsi="Times New Roman" w:cs="Times New Roman"/>
          <w:sz w:val="24"/>
          <w:szCs w:val="24"/>
        </w:rPr>
        <w:t xml:space="preserve"> 27 </w:t>
      </w:r>
    </w:p>
    <w:p w:rsidR="007225AF" w:rsidRPr="007225AF" w:rsidRDefault="007225AF" w:rsidP="007225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25AF" w:rsidRPr="007225AF" w:rsidRDefault="007225AF" w:rsidP="007225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25AF" w:rsidRPr="007225AF" w:rsidRDefault="007225AF" w:rsidP="007225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25AF" w:rsidRPr="007225AF" w:rsidRDefault="007225AF" w:rsidP="007225AF">
      <w:pPr>
        <w:jc w:val="both"/>
        <w:rPr>
          <w:rFonts w:ascii="Times New Roman" w:hAnsi="Times New Roman" w:cs="Times New Roman"/>
          <w:noProof/>
        </w:rPr>
      </w:pPr>
      <w:r w:rsidRPr="007225AF">
        <w:rPr>
          <w:rFonts w:ascii="Times New Roman" w:hAnsi="Times New Roman" w:cs="Times New Roman"/>
          <w:noProof/>
        </w:rPr>
        <w:t xml:space="preserve">    </w:t>
      </w:r>
      <w:r w:rsidRPr="007225AF">
        <w:rPr>
          <w:rFonts w:ascii="Times New Roman" w:hAnsi="Times New Roman" w:cs="Times New Roman"/>
          <w:noProof/>
          <w:lang w:eastAsia="el-GR"/>
        </w:rPr>
        <w:drawing>
          <wp:inline distT="0" distB="0" distL="0" distR="0" wp14:anchorId="102BB6A9" wp14:editId="780B18A7">
            <wp:extent cx="3799670" cy="2534855"/>
            <wp:effectExtent l="0" t="0" r="0" b="0"/>
            <wp:docPr id="1" name="Εικόνα 1" descr="Italy's consul general in New York said the restitution was &quot;very important for our country.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taly's consul general in New York said the restitution was &quot;very important for our country.&quot;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3410" cy="2557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5AF" w:rsidRPr="007225AF" w:rsidRDefault="007225AF" w:rsidP="007225A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25AF">
        <w:rPr>
          <w:rFonts w:ascii="Times New Roman" w:hAnsi="Times New Roman" w:cs="Times New Roman"/>
          <w:sz w:val="24"/>
          <w:szCs w:val="24"/>
        </w:rPr>
        <w:t>Φωτο</w:t>
      </w:r>
      <w:proofErr w:type="spellEnd"/>
      <w:r w:rsidRPr="007225AF">
        <w:rPr>
          <w:rFonts w:ascii="Times New Roman" w:hAnsi="Times New Roman" w:cs="Times New Roman"/>
          <w:sz w:val="24"/>
          <w:szCs w:val="24"/>
        </w:rPr>
        <w:t xml:space="preserve"> Γ</w:t>
      </w:r>
      <w:r w:rsidRPr="007225AF">
        <w:rPr>
          <w:rFonts w:ascii="Times New Roman" w:hAnsi="Times New Roman" w:cs="Times New Roman"/>
          <w:sz w:val="24"/>
          <w:szCs w:val="24"/>
        </w:rPr>
        <w:t xml:space="preserve">, επαναπατρισθέντα αντικείμενα της υπόθεσης </w:t>
      </w:r>
      <w:r w:rsidRPr="007225AF">
        <w:rPr>
          <w:rFonts w:ascii="Times New Roman" w:hAnsi="Times New Roman" w:cs="Times New Roman"/>
          <w:sz w:val="24"/>
          <w:szCs w:val="24"/>
          <w:lang w:val="en-US"/>
        </w:rPr>
        <w:t>Steinhardt</w:t>
      </w:r>
      <w:r w:rsidRPr="007225AF">
        <w:rPr>
          <w:rFonts w:ascii="Times New Roman" w:hAnsi="Times New Roman" w:cs="Times New Roman"/>
          <w:sz w:val="24"/>
          <w:szCs w:val="24"/>
        </w:rPr>
        <w:t xml:space="preserve"> στην Ιταλία. </w:t>
      </w:r>
      <w:r w:rsidRPr="007225AF">
        <w:rPr>
          <w:rFonts w:ascii="Times New Roman" w:hAnsi="Times New Roman" w:cs="Times New Roman"/>
          <w:sz w:val="24"/>
          <w:szCs w:val="24"/>
        </w:rPr>
        <w:t xml:space="preserve">Διακρίνεται </w:t>
      </w:r>
      <w:r w:rsidRPr="007225AF">
        <w:rPr>
          <w:rFonts w:ascii="Times New Roman" w:hAnsi="Times New Roman" w:cs="Times New Roman"/>
          <w:sz w:val="24"/>
          <w:szCs w:val="24"/>
        </w:rPr>
        <w:t xml:space="preserve"> το </w:t>
      </w:r>
      <w:r w:rsidRPr="007225AF">
        <w:rPr>
          <w:rFonts w:ascii="Times New Roman" w:hAnsi="Times New Roman" w:cs="Times New Roman"/>
          <w:sz w:val="24"/>
          <w:szCs w:val="24"/>
        </w:rPr>
        <w:t>ειδώλιο Σαρδηνίας</w:t>
      </w:r>
    </w:p>
    <w:p w:rsidR="007225AF" w:rsidRPr="007225AF" w:rsidRDefault="007225AF" w:rsidP="007225AF">
      <w:pPr>
        <w:jc w:val="both"/>
        <w:rPr>
          <w:rFonts w:ascii="Times New Roman" w:hAnsi="Times New Roman" w:cs="Times New Roman"/>
          <w:sz w:val="24"/>
          <w:szCs w:val="24"/>
        </w:rPr>
      </w:pPr>
      <w:r w:rsidRPr="007225A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225AF" w:rsidRPr="007225AF" w:rsidRDefault="007225AF" w:rsidP="007225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25AF" w:rsidRPr="007225AF" w:rsidRDefault="007225AF">
      <w:pPr>
        <w:spacing w:after="0" w:line="240" w:lineRule="auto"/>
        <w:rPr>
          <w:rFonts w:ascii="Times New Roman" w:hAnsi="Times New Roman" w:cs="Times New Roman"/>
          <w:noProof/>
          <w:lang w:eastAsia="el-GR"/>
        </w:rPr>
      </w:pPr>
      <w:r w:rsidRPr="007225AF">
        <w:rPr>
          <w:rFonts w:ascii="Times New Roman" w:hAnsi="Times New Roman" w:cs="Times New Roman"/>
          <w:noProof/>
          <w:lang w:eastAsia="el-GR"/>
        </w:rPr>
        <w:br w:type="page"/>
      </w:r>
    </w:p>
    <w:p w:rsidR="007225AF" w:rsidRPr="007225AF" w:rsidRDefault="007225AF" w:rsidP="007225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25AF" w:rsidRPr="007225AF" w:rsidRDefault="007225AF" w:rsidP="007225AF">
      <w:pPr>
        <w:spacing w:line="360" w:lineRule="auto"/>
        <w:jc w:val="both"/>
        <w:rPr>
          <w:rFonts w:ascii="Times New Roman" w:hAnsi="Times New Roman" w:cs="Times New Roman"/>
          <w:iCs/>
          <w:w w:val="85"/>
          <w:sz w:val="24"/>
          <w:szCs w:val="24"/>
        </w:rPr>
      </w:pPr>
      <w:r w:rsidRPr="007225AF">
        <w:rPr>
          <w:rFonts w:ascii="Times New Roman" w:hAnsi="Times New Roman" w:cs="Times New Roman"/>
          <w:i/>
          <w:w w:val="85"/>
          <w:sz w:val="24"/>
          <w:szCs w:val="24"/>
        </w:rPr>
        <w:t xml:space="preserve">Το σχετικό </w:t>
      </w:r>
      <w:r w:rsidRPr="007225AF">
        <w:rPr>
          <w:rFonts w:ascii="Times New Roman" w:hAnsi="Times New Roman" w:cs="Times New Roman"/>
          <w:iCs/>
          <w:w w:val="85"/>
          <w:sz w:val="24"/>
          <w:szCs w:val="24"/>
        </w:rPr>
        <w:t>α</w:t>
      </w:r>
      <w:r w:rsidRPr="007225AF">
        <w:rPr>
          <w:rFonts w:ascii="Times New Roman" w:hAnsi="Times New Roman" w:cs="Times New Roman"/>
          <w:iCs/>
          <w:w w:val="85"/>
          <w:sz w:val="24"/>
          <w:szCs w:val="24"/>
        </w:rPr>
        <w:t xml:space="preserve">πόσπασμα από το </w:t>
      </w:r>
      <w:r w:rsidRPr="007225AF">
        <w:rPr>
          <w:rFonts w:ascii="Times New Roman" w:hAnsi="Times New Roman" w:cs="Times New Roman"/>
          <w:iCs/>
          <w:w w:val="85"/>
          <w:sz w:val="24"/>
          <w:szCs w:val="24"/>
          <w:lang w:val="en-US"/>
        </w:rPr>
        <w:t>Statement</w:t>
      </w:r>
      <w:r w:rsidRPr="007225AF">
        <w:rPr>
          <w:rFonts w:ascii="Times New Roman" w:hAnsi="Times New Roman" w:cs="Times New Roman"/>
          <w:iCs/>
          <w:w w:val="85"/>
          <w:sz w:val="24"/>
          <w:szCs w:val="24"/>
        </w:rPr>
        <w:t xml:space="preserve"> του Εισαγγελέα.</w:t>
      </w:r>
    </w:p>
    <w:p w:rsidR="007225AF" w:rsidRPr="00305D37" w:rsidRDefault="007225AF" w:rsidP="007225AF">
      <w:pPr>
        <w:spacing w:line="360" w:lineRule="auto"/>
        <w:jc w:val="both"/>
        <w:rPr>
          <w:rFonts w:ascii="Times New Roman" w:hAnsi="Times New Roman" w:cs="Times New Roman"/>
          <w:iCs/>
          <w:w w:val="85"/>
          <w:sz w:val="24"/>
          <w:szCs w:val="24"/>
        </w:rPr>
      </w:pPr>
      <w:r w:rsidRPr="00305D37">
        <w:rPr>
          <w:rFonts w:ascii="Times New Roman" w:hAnsi="Times New Roman" w:cs="Times New Roman"/>
          <w:iCs/>
          <w:w w:val="85"/>
          <w:sz w:val="24"/>
          <w:szCs w:val="24"/>
        </w:rPr>
        <w:t xml:space="preserve">                                                                                                     </w:t>
      </w:r>
      <w:r w:rsidRPr="00305D37">
        <w:rPr>
          <w:rFonts w:ascii="Times New Roman" w:hAnsi="Times New Roman" w:cs="Times New Roman"/>
          <w:i/>
          <w:w w:val="85"/>
          <w:sz w:val="24"/>
          <w:szCs w:val="24"/>
          <w:lang w:val="en-US"/>
        </w:rPr>
        <w:t>Sardinian</w:t>
      </w:r>
      <w:r w:rsidRPr="00305D37">
        <w:rPr>
          <w:rFonts w:ascii="Times New Roman" w:hAnsi="Times New Roman" w:cs="Times New Roman"/>
          <w:i/>
          <w:spacing w:val="-4"/>
          <w:w w:val="85"/>
          <w:sz w:val="24"/>
          <w:szCs w:val="24"/>
        </w:rPr>
        <w:t xml:space="preserve"> </w:t>
      </w:r>
      <w:r w:rsidRPr="00305D37">
        <w:rPr>
          <w:rFonts w:ascii="Times New Roman" w:hAnsi="Times New Roman" w:cs="Times New Roman"/>
          <w:i/>
          <w:w w:val="85"/>
          <w:sz w:val="24"/>
          <w:szCs w:val="24"/>
          <w:lang w:val="en-US"/>
        </w:rPr>
        <w:t>Idol</w:t>
      </w:r>
    </w:p>
    <w:p w:rsidR="007225AF" w:rsidRPr="007225AF" w:rsidRDefault="007225AF" w:rsidP="007225AF">
      <w:pPr>
        <w:pStyle w:val="a0"/>
        <w:spacing w:line="360" w:lineRule="auto"/>
        <w:ind w:right="117"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7225AF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7225AF">
        <w:rPr>
          <w:rFonts w:ascii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Pr="007225AF">
        <w:rPr>
          <w:rFonts w:ascii="Times New Roman" w:hAnsi="Times New Roman" w:cs="Times New Roman"/>
          <w:sz w:val="24"/>
          <w:szCs w:val="24"/>
          <w:lang w:val="en-US"/>
        </w:rPr>
        <w:t>Sardinian</w:t>
      </w:r>
      <w:r w:rsidRPr="007225AF">
        <w:rPr>
          <w:rFonts w:ascii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Pr="007225AF">
        <w:rPr>
          <w:rFonts w:ascii="Times New Roman" w:hAnsi="Times New Roman" w:cs="Times New Roman"/>
          <w:sz w:val="24"/>
          <w:szCs w:val="24"/>
          <w:lang w:val="en-US"/>
        </w:rPr>
        <w:t>Idol</w:t>
      </w:r>
      <w:r w:rsidRPr="007225AF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Pr="007225AF">
        <w:rPr>
          <w:rFonts w:ascii="Times New Roman" w:hAnsi="Times New Roman" w:cs="Times New Roman"/>
          <w:sz w:val="24"/>
          <w:szCs w:val="24"/>
          <w:lang w:val="en-US"/>
        </w:rPr>
        <w:t>appears</w:t>
      </w:r>
      <w:r w:rsidRPr="007225AF">
        <w:rPr>
          <w:rFonts w:ascii="Times New Roman" w:hAnsi="Times New Roman" w:cs="Times New Roman"/>
          <w:spacing w:val="25"/>
          <w:sz w:val="24"/>
          <w:szCs w:val="24"/>
          <w:lang w:val="en-US"/>
        </w:rPr>
        <w:t xml:space="preserve"> </w:t>
      </w:r>
      <w:r w:rsidRPr="007225AF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7225AF">
        <w:rPr>
          <w:rFonts w:ascii="Times New Roman" w:hAnsi="Times New Roman" w:cs="Times New Roman"/>
          <w:spacing w:val="28"/>
          <w:sz w:val="24"/>
          <w:szCs w:val="24"/>
          <w:lang w:val="en-US"/>
        </w:rPr>
        <w:t xml:space="preserve"> </w:t>
      </w:r>
      <w:r w:rsidRPr="007225A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225AF">
        <w:rPr>
          <w:rFonts w:ascii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Pr="007225AF">
        <w:rPr>
          <w:rFonts w:ascii="Times New Roman" w:hAnsi="Times New Roman" w:cs="Times New Roman"/>
          <w:sz w:val="24"/>
          <w:szCs w:val="24"/>
          <w:lang w:val="en-US"/>
        </w:rPr>
        <w:t>photograph</w:t>
      </w:r>
      <w:r w:rsidRPr="007225AF">
        <w:rPr>
          <w:rFonts w:ascii="Times New Roman" w:hAnsi="Times New Roman" w:cs="Times New Roman"/>
          <w:spacing w:val="28"/>
          <w:sz w:val="24"/>
          <w:szCs w:val="24"/>
          <w:lang w:val="en-US"/>
        </w:rPr>
        <w:t xml:space="preserve"> </w:t>
      </w:r>
      <w:r w:rsidRPr="007225AF">
        <w:rPr>
          <w:rFonts w:ascii="Times New Roman" w:hAnsi="Times New Roman" w:cs="Times New Roman"/>
          <w:sz w:val="24"/>
          <w:szCs w:val="24"/>
          <w:lang w:val="en-US"/>
        </w:rPr>
        <w:t>recovered</w:t>
      </w:r>
      <w:r w:rsidRPr="007225AF">
        <w:rPr>
          <w:rFonts w:ascii="Times New Roman" w:hAnsi="Times New Roman" w:cs="Times New Roman"/>
          <w:spacing w:val="26"/>
          <w:sz w:val="24"/>
          <w:szCs w:val="24"/>
          <w:lang w:val="en-US"/>
        </w:rPr>
        <w:t xml:space="preserve"> </w:t>
      </w:r>
      <w:r w:rsidRPr="007225AF"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Pr="007225AF">
        <w:rPr>
          <w:rFonts w:ascii="Times New Roman" w:hAnsi="Times New Roman" w:cs="Times New Roman"/>
          <w:spacing w:val="28"/>
          <w:sz w:val="24"/>
          <w:szCs w:val="24"/>
          <w:lang w:val="en-US"/>
        </w:rPr>
        <w:t xml:space="preserve"> </w:t>
      </w:r>
      <w:r w:rsidRPr="007225AF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7225AF">
        <w:rPr>
          <w:rFonts w:ascii="Times New Roman" w:hAnsi="Times New Roman" w:cs="Times New Roman"/>
          <w:spacing w:val="28"/>
          <w:sz w:val="24"/>
          <w:szCs w:val="24"/>
          <w:lang w:val="en-US"/>
        </w:rPr>
        <w:t xml:space="preserve"> </w:t>
      </w:r>
      <w:r w:rsidRPr="007225AF">
        <w:rPr>
          <w:rFonts w:ascii="Times New Roman" w:hAnsi="Times New Roman" w:cs="Times New Roman"/>
          <w:sz w:val="24"/>
          <w:szCs w:val="24"/>
          <w:lang w:val="en-US"/>
        </w:rPr>
        <w:t>Medici</w:t>
      </w:r>
      <w:r w:rsidRPr="007225AF">
        <w:rPr>
          <w:rFonts w:ascii="Times New Roman" w:hAnsi="Times New Roman" w:cs="Times New Roman"/>
          <w:spacing w:val="27"/>
          <w:sz w:val="24"/>
          <w:szCs w:val="24"/>
          <w:lang w:val="en-US"/>
        </w:rPr>
        <w:t xml:space="preserve"> </w:t>
      </w:r>
      <w:r w:rsidRPr="007225AF">
        <w:rPr>
          <w:rFonts w:ascii="Times New Roman" w:hAnsi="Times New Roman" w:cs="Times New Roman"/>
          <w:sz w:val="24"/>
          <w:szCs w:val="24"/>
          <w:lang w:val="en-US"/>
        </w:rPr>
        <w:t>Archive,</w:t>
      </w:r>
      <w:r w:rsidRPr="007225AF">
        <w:rPr>
          <w:rFonts w:ascii="Times New Roman" w:hAnsi="Times New Roman" w:cs="Times New Roman"/>
          <w:spacing w:val="-62"/>
          <w:sz w:val="24"/>
          <w:szCs w:val="24"/>
          <w:lang w:val="en-US"/>
        </w:rPr>
        <w:t xml:space="preserve"> </w:t>
      </w:r>
      <w:r w:rsidRPr="007225AF">
        <w:rPr>
          <w:rFonts w:ascii="Times New Roman" w:hAnsi="Times New Roman" w:cs="Times New Roman"/>
          <w:w w:val="95"/>
          <w:sz w:val="24"/>
          <w:szCs w:val="24"/>
          <w:lang w:val="en-US"/>
        </w:rPr>
        <w:t>depicting</w:t>
      </w:r>
      <w:r w:rsidRPr="007225AF">
        <w:rPr>
          <w:rFonts w:ascii="Times New Roman" w:hAnsi="Times New Roman" w:cs="Times New Roman"/>
          <w:spacing w:val="11"/>
          <w:w w:val="95"/>
          <w:sz w:val="24"/>
          <w:szCs w:val="24"/>
          <w:lang w:val="en-US"/>
        </w:rPr>
        <w:t xml:space="preserve"> </w:t>
      </w:r>
      <w:r w:rsidRPr="007225AF">
        <w:rPr>
          <w:rFonts w:ascii="Times New Roman" w:hAnsi="Times New Roman" w:cs="Times New Roman"/>
          <w:w w:val="95"/>
          <w:sz w:val="24"/>
          <w:szCs w:val="24"/>
          <w:lang w:val="en-US"/>
        </w:rPr>
        <w:t>the</w:t>
      </w:r>
      <w:r w:rsidRPr="007225AF">
        <w:rPr>
          <w:rFonts w:ascii="Times New Roman" w:hAnsi="Times New Roman" w:cs="Times New Roman"/>
          <w:spacing w:val="13"/>
          <w:w w:val="95"/>
          <w:sz w:val="24"/>
          <w:szCs w:val="24"/>
          <w:lang w:val="en-US"/>
        </w:rPr>
        <w:t xml:space="preserve"> </w:t>
      </w:r>
      <w:r w:rsidRPr="007225AF">
        <w:rPr>
          <w:rFonts w:ascii="Times New Roman" w:hAnsi="Times New Roman" w:cs="Times New Roman"/>
          <w:w w:val="95"/>
          <w:sz w:val="24"/>
          <w:szCs w:val="24"/>
          <w:lang w:val="en-US"/>
        </w:rPr>
        <w:t>antiquity</w:t>
      </w:r>
      <w:r w:rsidRPr="007225AF">
        <w:rPr>
          <w:rFonts w:ascii="Times New Roman" w:hAnsi="Times New Roman" w:cs="Times New Roman"/>
          <w:spacing w:val="12"/>
          <w:w w:val="95"/>
          <w:sz w:val="24"/>
          <w:szCs w:val="24"/>
          <w:lang w:val="en-US"/>
        </w:rPr>
        <w:t xml:space="preserve"> </w:t>
      </w:r>
      <w:r w:rsidRPr="007225AF">
        <w:rPr>
          <w:rFonts w:ascii="Times New Roman" w:hAnsi="Times New Roman" w:cs="Times New Roman"/>
          <w:w w:val="95"/>
          <w:sz w:val="24"/>
          <w:szCs w:val="24"/>
          <w:lang w:val="en-US"/>
        </w:rPr>
        <w:t>cleanly</w:t>
      </w:r>
      <w:r w:rsidRPr="007225AF">
        <w:rPr>
          <w:rFonts w:ascii="Times New Roman" w:hAnsi="Times New Roman" w:cs="Times New Roman"/>
          <w:spacing w:val="11"/>
          <w:w w:val="95"/>
          <w:sz w:val="24"/>
          <w:szCs w:val="24"/>
          <w:lang w:val="en-US"/>
        </w:rPr>
        <w:t xml:space="preserve"> </w:t>
      </w:r>
      <w:r w:rsidRPr="007225AF">
        <w:rPr>
          <w:rFonts w:ascii="Times New Roman" w:hAnsi="Times New Roman" w:cs="Times New Roman"/>
          <w:w w:val="95"/>
          <w:sz w:val="24"/>
          <w:szCs w:val="24"/>
          <w:lang w:val="en-US"/>
        </w:rPr>
        <w:t>broken</w:t>
      </w:r>
      <w:r w:rsidRPr="007225AF">
        <w:rPr>
          <w:rFonts w:ascii="Times New Roman" w:hAnsi="Times New Roman" w:cs="Times New Roman"/>
          <w:spacing w:val="10"/>
          <w:w w:val="95"/>
          <w:sz w:val="24"/>
          <w:szCs w:val="24"/>
          <w:lang w:val="en-US"/>
        </w:rPr>
        <w:t xml:space="preserve"> </w:t>
      </w:r>
      <w:r w:rsidRPr="007225AF">
        <w:rPr>
          <w:rFonts w:ascii="Times New Roman" w:hAnsi="Times New Roman" w:cs="Times New Roman"/>
          <w:w w:val="95"/>
          <w:sz w:val="24"/>
          <w:szCs w:val="24"/>
          <w:lang w:val="en-US"/>
        </w:rPr>
        <w:t>into</w:t>
      </w:r>
      <w:r w:rsidRPr="007225AF">
        <w:rPr>
          <w:rFonts w:ascii="Times New Roman" w:hAnsi="Times New Roman" w:cs="Times New Roman"/>
          <w:spacing w:val="13"/>
          <w:w w:val="95"/>
          <w:sz w:val="24"/>
          <w:szCs w:val="24"/>
          <w:lang w:val="en-US"/>
        </w:rPr>
        <w:t xml:space="preserve"> </w:t>
      </w:r>
      <w:r w:rsidRPr="007225AF">
        <w:rPr>
          <w:rFonts w:ascii="Times New Roman" w:hAnsi="Times New Roman" w:cs="Times New Roman"/>
          <w:w w:val="95"/>
          <w:sz w:val="24"/>
          <w:szCs w:val="24"/>
          <w:lang w:val="en-US"/>
        </w:rPr>
        <w:t>six</w:t>
      </w:r>
      <w:r w:rsidRPr="007225AF">
        <w:rPr>
          <w:rFonts w:ascii="Times New Roman" w:hAnsi="Times New Roman" w:cs="Times New Roman"/>
          <w:spacing w:val="13"/>
          <w:w w:val="95"/>
          <w:sz w:val="24"/>
          <w:szCs w:val="24"/>
          <w:lang w:val="en-US"/>
        </w:rPr>
        <w:t xml:space="preserve"> </w:t>
      </w:r>
      <w:r w:rsidRPr="007225AF">
        <w:rPr>
          <w:rFonts w:ascii="Times New Roman" w:hAnsi="Times New Roman" w:cs="Times New Roman"/>
          <w:w w:val="95"/>
          <w:sz w:val="24"/>
          <w:szCs w:val="24"/>
          <w:lang w:val="en-US"/>
        </w:rPr>
        <w:t>pieces.</w:t>
      </w:r>
      <w:r w:rsidRPr="007225AF">
        <w:rPr>
          <w:rFonts w:ascii="Times New Roman" w:hAnsi="Times New Roman" w:cs="Times New Roman"/>
          <w:spacing w:val="12"/>
          <w:w w:val="95"/>
          <w:sz w:val="24"/>
          <w:szCs w:val="24"/>
          <w:lang w:val="en-US"/>
        </w:rPr>
        <w:t xml:space="preserve"> </w:t>
      </w:r>
      <w:r w:rsidRPr="007225AF">
        <w:rPr>
          <w:rFonts w:ascii="Times New Roman" w:hAnsi="Times New Roman" w:cs="Times New Roman"/>
          <w:i/>
          <w:w w:val="95"/>
          <w:sz w:val="24"/>
          <w:szCs w:val="24"/>
          <w:lang w:val="en-US"/>
        </w:rPr>
        <w:t>See</w:t>
      </w:r>
      <w:r w:rsidRPr="007225AF">
        <w:rPr>
          <w:rFonts w:ascii="Times New Roman" w:hAnsi="Times New Roman" w:cs="Times New Roman"/>
          <w:i/>
          <w:spacing w:val="12"/>
          <w:w w:val="95"/>
          <w:sz w:val="24"/>
          <w:szCs w:val="24"/>
          <w:lang w:val="en-US"/>
        </w:rPr>
        <w:t xml:space="preserve"> </w:t>
      </w:r>
      <w:r w:rsidRPr="007225AF">
        <w:rPr>
          <w:rFonts w:ascii="Times New Roman" w:hAnsi="Times New Roman" w:cs="Times New Roman"/>
          <w:w w:val="95"/>
          <w:sz w:val="24"/>
          <w:szCs w:val="24"/>
          <w:lang w:val="en-US"/>
        </w:rPr>
        <w:t>Exhibit</w:t>
      </w:r>
      <w:r w:rsidRPr="007225AF">
        <w:rPr>
          <w:rFonts w:ascii="Times New Roman" w:hAnsi="Times New Roman" w:cs="Times New Roman"/>
          <w:spacing w:val="11"/>
          <w:w w:val="95"/>
          <w:sz w:val="24"/>
          <w:szCs w:val="24"/>
          <w:lang w:val="en-US"/>
        </w:rPr>
        <w:t xml:space="preserve"> </w:t>
      </w:r>
      <w:r w:rsidRPr="007225AF">
        <w:rPr>
          <w:rFonts w:ascii="Times New Roman" w:hAnsi="Times New Roman" w:cs="Times New Roman"/>
          <w:w w:val="95"/>
          <w:sz w:val="24"/>
          <w:szCs w:val="24"/>
          <w:lang w:val="en-US"/>
        </w:rPr>
        <w:t>3A.</w:t>
      </w:r>
      <w:r w:rsidRPr="007225AF">
        <w:rPr>
          <w:rFonts w:ascii="Times New Roman" w:hAnsi="Times New Roman" w:cs="Times New Roman"/>
          <w:spacing w:val="14"/>
          <w:w w:val="95"/>
          <w:sz w:val="24"/>
          <w:szCs w:val="24"/>
          <w:lang w:val="en-US"/>
        </w:rPr>
        <w:t xml:space="preserve"> </w:t>
      </w:r>
      <w:r w:rsidRPr="007225AF">
        <w:rPr>
          <w:rFonts w:ascii="Times New Roman" w:hAnsi="Times New Roman" w:cs="Times New Roman"/>
          <w:w w:val="95"/>
          <w:sz w:val="24"/>
          <w:szCs w:val="24"/>
          <w:lang w:val="en-US"/>
        </w:rPr>
        <w:t>The</w:t>
      </w:r>
      <w:r w:rsidRPr="007225AF">
        <w:rPr>
          <w:rFonts w:ascii="Times New Roman" w:hAnsi="Times New Roman" w:cs="Times New Roman"/>
          <w:spacing w:val="10"/>
          <w:w w:val="95"/>
          <w:sz w:val="24"/>
          <w:szCs w:val="24"/>
          <w:lang w:val="en-US"/>
        </w:rPr>
        <w:t xml:space="preserve"> </w:t>
      </w:r>
      <w:r w:rsidRPr="007225AF">
        <w:rPr>
          <w:rFonts w:ascii="Times New Roman" w:hAnsi="Times New Roman" w:cs="Times New Roman"/>
          <w:w w:val="95"/>
          <w:sz w:val="24"/>
          <w:szCs w:val="24"/>
          <w:lang w:val="en-US"/>
        </w:rPr>
        <w:t>appearance</w:t>
      </w:r>
      <w:r w:rsidRPr="007225AF">
        <w:rPr>
          <w:rFonts w:ascii="Times New Roman" w:hAnsi="Times New Roman" w:cs="Times New Roman"/>
          <w:spacing w:val="13"/>
          <w:w w:val="95"/>
          <w:sz w:val="24"/>
          <w:szCs w:val="24"/>
          <w:lang w:val="en-US"/>
        </w:rPr>
        <w:t xml:space="preserve"> </w:t>
      </w:r>
      <w:r w:rsidRPr="007225AF">
        <w:rPr>
          <w:rFonts w:ascii="Times New Roman" w:hAnsi="Times New Roman" w:cs="Times New Roman"/>
          <w:w w:val="95"/>
          <w:sz w:val="24"/>
          <w:szCs w:val="24"/>
          <w:lang w:val="en-US"/>
        </w:rPr>
        <w:t>of</w:t>
      </w:r>
      <w:r w:rsidRPr="007225AF">
        <w:rPr>
          <w:rFonts w:ascii="Times New Roman" w:hAnsi="Times New Roman" w:cs="Times New Roman"/>
          <w:spacing w:val="13"/>
          <w:w w:val="95"/>
          <w:sz w:val="24"/>
          <w:szCs w:val="24"/>
          <w:lang w:val="en-US"/>
        </w:rPr>
        <w:t xml:space="preserve"> </w:t>
      </w:r>
      <w:r w:rsidRPr="007225AF">
        <w:rPr>
          <w:rFonts w:ascii="Times New Roman" w:hAnsi="Times New Roman" w:cs="Times New Roman"/>
          <w:w w:val="95"/>
          <w:sz w:val="24"/>
          <w:szCs w:val="24"/>
          <w:lang w:val="en-US"/>
        </w:rPr>
        <w:t>the</w:t>
      </w:r>
      <w:r w:rsidRPr="007225AF">
        <w:rPr>
          <w:rFonts w:ascii="Times New Roman" w:hAnsi="Times New Roman" w:cs="Times New Roman"/>
          <w:spacing w:val="-58"/>
          <w:w w:val="95"/>
          <w:sz w:val="24"/>
          <w:szCs w:val="24"/>
          <w:lang w:val="en-US"/>
        </w:rPr>
        <w:t xml:space="preserve"> </w:t>
      </w:r>
      <w:r w:rsidRPr="007225AF">
        <w:rPr>
          <w:rFonts w:ascii="Times New Roman" w:hAnsi="Times New Roman" w:cs="Times New Roman"/>
          <w:sz w:val="24"/>
          <w:szCs w:val="24"/>
          <w:lang w:val="en-US"/>
        </w:rPr>
        <w:t>Sardinian</w:t>
      </w:r>
      <w:r w:rsidRPr="007225AF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7225AF">
        <w:rPr>
          <w:rFonts w:ascii="Times New Roman" w:hAnsi="Times New Roman" w:cs="Times New Roman"/>
          <w:sz w:val="24"/>
          <w:szCs w:val="24"/>
          <w:lang w:val="en-US"/>
        </w:rPr>
        <w:t>Idol</w:t>
      </w:r>
      <w:r w:rsidRPr="007225AF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7225AF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7225AF">
        <w:rPr>
          <w:rFonts w:ascii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7225A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225AF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7225AF">
        <w:rPr>
          <w:rFonts w:ascii="Times New Roman" w:hAnsi="Times New Roman" w:cs="Times New Roman"/>
          <w:b/>
          <w:bCs/>
          <w:sz w:val="24"/>
          <w:szCs w:val="24"/>
          <w:lang w:val="en-US"/>
        </w:rPr>
        <w:t>looting</w:t>
      </w:r>
      <w:r w:rsidRPr="007225AF">
        <w:rPr>
          <w:rFonts w:ascii="Times New Roman" w:hAnsi="Times New Roman" w:cs="Times New Roman"/>
          <w:b/>
          <w:bCs/>
          <w:spacing w:val="9"/>
          <w:sz w:val="24"/>
          <w:szCs w:val="24"/>
          <w:lang w:val="en-US"/>
        </w:rPr>
        <w:t xml:space="preserve"> </w:t>
      </w:r>
      <w:r w:rsidRPr="007225AF">
        <w:rPr>
          <w:rFonts w:ascii="Times New Roman" w:hAnsi="Times New Roman" w:cs="Times New Roman"/>
          <w:b/>
          <w:bCs/>
          <w:sz w:val="24"/>
          <w:szCs w:val="24"/>
          <w:lang w:val="en-US"/>
        </w:rPr>
        <w:t>photograph</w:t>
      </w:r>
      <w:r w:rsidRPr="007225AF">
        <w:rPr>
          <w:rFonts w:ascii="Times New Roman" w:hAnsi="Times New Roman" w:cs="Times New Roman"/>
          <w:b/>
          <w:bCs/>
          <w:spacing w:val="9"/>
          <w:sz w:val="24"/>
          <w:szCs w:val="24"/>
          <w:lang w:val="en-US"/>
        </w:rPr>
        <w:t xml:space="preserve"> </w:t>
      </w:r>
      <w:r w:rsidRPr="007225AF">
        <w:rPr>
          <w:rFonts w:ascii="Times New Roman" w:hAnsi="Times New Roman" w:cs="Times New Roman"/>
          <w:b/>
          <w:bCs/>
          <w:sz w:val="24"/>
          <w:szCs w:val="24"/>
          <w:lang w:val="en-US"/>
        </w:rPr>
        <w:t>from</w:t>
      </w:r>
      <w:r w:rsidRPr="007225AF">
        <w:rPr>
          <w:rFonts w:ascii="Times New Roman" w:hAnsi="Times New Roman" w:cs="Times New Roman"/>
          <w:b/>
          <w:bCs/>
          <w:spacing w:val="11"/>
          <w:sz w:val="24"/>
          <w:szCs w:val="24"/>
          <w:lang w:val="en-US"/>
        </w:rPr>
        <w:t xml:space="preserve"> </w:t>
      </w:r>
      <w:r w:rsidRPr="007225AF">
        <w:rPr>
          <w:rFonts w:ascii="Times New Roman" w:hAnsi="Times New Roman" w:cs="Times New Roman"/>
          <w:b/>
          <w:bCs/>
          <w:sz w:val="24"/>
          <w:szCs w:val="24"/>
          <w:lang w:val="en-US"/>
        </w:rPr>
        <w:t>Medici’s</w:t>
      </w:r>
      <w:r w:rsidRPr="007225AF">
        <w:rPr>
          <w:rFonts w:ascii="Times New Roman" w:hAnsi="Times New Roman" w:cs="Times New Roman"/>
          <w:b/>
          <w:bCs/>
          <w:spacing w:val="9"/>
          <w:sz w:val="24"/>
          <w:szCs w:val="24"/>
          <w:lang w:val="en-US"/>
        </w:rPr>
        <w:t xml:space="preserve"> </w:t>
      </w:r>
      <w:r w:rsidRPr="007225AF">
        <w:rPr>
          <w:rFonts w:ascii="Times New Roman" w:hAnsi="Times New Roman" w:cs="Times New Roman"/>
          <w:b/>
          <w:bCs/>
          <w:sz w:val="24"/>
          <w:szCs w:val="24"/>
          <w:lang w:val="en-US"/>
        </w:rPr>
        <w:t>Archive</w:t>
      </w:r>
      <w:r w:rsidRPr="007225AF">
        <w:rPr>
          <w:rFonts w:ascii="Times New Roman" w:hAnsi="Times New Roman" w:cs="Times New Roman"/>
          <w:b/>
          <w:bCs/>
          <w:spacing w:val="9"/>
          <w:sz w:val="24"/>
          <w:szCs w:val="24"/>
          <w:lang w:val="en-US"/>
        </w:rPr>
        <w:t xml:space="preserve"> </w:t>
      </w:r>
      <w:r w:rsidRPr="007225AF">
        <w:rPr>
          <w:rFonts w:ascii="Times New Roman" w:hAnsi="Times New Roman" w:cs="Times New Roman"/>
          <w:b/>
          <w:bCs/>
          <w:sz w:val="24"/>
          <w:szCs w:val="24"/>
          <w:lang w:val="en-US"/>
        </w:rPr>
        <w:t>is</w:t>
      </w:r>
      <w:r w:rsidRPr="007225AF">
        <w:rPr>
          <w:rFonts w:ascii="Times New Roman" w:hAnsi="Times New Roman" w:cs="Times New Roman"/>
          <w:b/>
          <w:bCs/>
          <w:spacing w:val="9"/>
          <w:sz w:val="24"/>
          <w:szCs w:val="24"/>
          <w:lang w:val="en-US"/>
        </w:rPr>
        <w:t xml:space="preserve"> </w:t>
      </w:r>
      <w:r w:rsidRPr="007225AF">
        <w:rPr>
          <w:rFonts w:ascii="Times New Roman" w:hAnsi="Times New Roman" w:cs="Times New Roman"/>
          <w:b/>
          <w:bCs/>
          <w:sz w:val="24"/>
          <w:szCs w:val="24"/>
          <w:lang w:val="en-US"/>
        </w:rPr>
        <w:t>dispositive</w:t>
      </w:r>
      <w:r w:rsidRPr="007225AF">
        <w:rPr>
          <w:rFonts w:ascii="Times New Roman" w:hAnsi="Times New Roman" w:cs="Times New Roman"/>
          <w:b/>
          <w:bCs/>
          <w:spacing w:val="9"/>
          <w:sz w:val="24"/>
          <w:szCs w:val="24"/>
          <w:lang w:val="en-US"/>
        </w:rPr>
        <w:t xml:space="preserve"> </w:t>
      </w:r>
      <w:r w:rsidRPr="007225AF">
        <w:rPr>
          <w:rFonts w:ascii="Times New Roman" w:hAnsi="Times New Roman" w:cs="Times New Roman"/>
          <w:b/>
          <w:bCs/>
          <w:sz w:val="24"/>
          <w:szCs w:val="24"/>
          <w:lang w:val="en-US"/>
        </w:rPr>
        <w:t>of</w:t>
      </w:r>
      <w:r w:rsidRPr="007225AF">
        <w:rPr>
          <w:rFonts w:ascii="Times New Roman" w:hAnsi="Times New Roman" w:cs="Times New Roman"/>
          <w:b/>
          <w:bCs/>
          <w:spacing w:val="12"/>
          <w:sz w:val="24"/>
          <w:szCs w:val="24"/>
          <w:lang w:val="en-US"/>
        </w:rPr>
        <w:t xml:space="preserve"> </w:t>
      </w:r>
      <w:r w:rsidRPr="007225AF">
        <w:rPr>
          <w:rFonts w:ascii="Times New Roman" w:hAnsi="Times New Roman" w:cs="Times New Roman"/>
          <w:b/>
          <w:bCs/>
          <w:sz w:val="24"/>
          <w:szCs w:val="24"/>
          <w:lang w:val="en-US"/>
        </w:rPr>
        <w:t>the</w:t>
      </w:r>
      <w:r w:rsidRPr="007225AF">
        <w:rPr>
          <w:rFonts w:ascii="Times New Roman" w:hAnsi="Times New Roman" w:cs="Times New Roman"/>
          <w:b/>
          <w:bCs/>
          <w:spacing w:val="9"/>
          <w:sz w:val="24"/>
          <w:szCs w:val="24"/>
          <w:lang w:val="en-US"/>
        </w:rPr>
        <w:t xml:space="preserve"> </w:t>
      </w:r>
      <w:r w:rsidRPr="007225AF">
        <w:rPr>
          <w:rFonts w:ascii="Times New Roman" w:hAnsi="Times New Roman" w:cs="Times New Roman"/>
          <w:b/>
          <w:bCs/>
          <w:sz w:val="24"/>
          <w:szCs w:val="24"/>
          <w:lang w:val="en-US"/>
        </w:rPr>
        <w:t>Idol’s</w:t>
      </w:r>
      <w:r w:rsidRPr="007225AF">
        <w:rPr>
          <w:rFonts w:ascii="Times New Roman" w:hAnsi="Times New Roman" w:cs="Times New Roman"/>
          <w:b/>
          <w:bCs/>
          <w:spacing w:val="-62"/>
          <w:sz w:val="24"/>
          <w:szCs w:val="24"/>
          <w:lang w:val="en-US"/>
        </w:rPr>
        <w:t xml:space="preserve"> </w:t>
      </w:r>
      <w:r w:rsidRPr="007225AF">
        <w:rPr>
          <w:rFonts w:ascii="Times New Roman" w:hAnsi="Times New Roman" w:cs="Times New Roman"/>
          <w:b/>
          <w:bCs/>
          <w:spacing w:val="-1"/>
          <w:w w:val="95"/>
          <w:sz w:val="24"/>
          <w:szCs w:val="24"/>
          <w:lang w:val="en-US"/>
        </w:rPr>
        <w:t>illegality.</w:t>
      </w:r>
      <w:r w:rsidRPr="007225AF">
        <w:rPr>
          <w:rFonts w:ascii="Times New Roman" w:hAnsi="Times New Roman" w:cs="Times New Roman"/>
          <w:spacing w:val="-11"/>
          <w:w w:val="95"/>
          <w:sz w:val="24"/>
          <w:szCs w:val="24"/>
          <w:lang w:val="en-US"/>
        </w:rPr>
        <w:t xml:space="preserve"> </w:t>
      </w:r>
      <w:r w:rsidRPr="007225AF">
        <w:rPr>
          <w:rFonts w:ascii="Times New Roman" w:hAnsi="Times New Roman" w:cs="Times New Roman"/>
          <w:w w:val="95"/>
          <w:sz w:val="24"/>
          <w:szCs w:val="24"/>
          <w:lang w:val="en-US"/>
        </w:rPr>
        <w:t>Its</w:t>
      </w:r>
      <w:r w:rsidRPr="007225AF">
        <w:rPr>
          <w:rFonts w:ascii="Times New Roman" w:hAnsi="Times New Roman" w:cs="Times New Roman"/>
          <w:spacing w:val="-13"/>
          <w:w w:val="95"/>
          <w:sz w:val="24"/>
          <w:szCs w:val="24"/>
          <w:lang w:val="en-US"/>
        </w:rPr>
        <w:t xml:space="preserve"> </w:t>
      </w:r>
      <w:r w:rsidRPr="007225AF">
        <w:rPr>
          <w:rFonts w:ascii="Times New Roman" w:hAnsi="Times New Roman" w:cs="Times New Roman"/>
          <w:w w:val="95"/>
          <w:sz w:val="24"/>
          <w:szCs w:val="24"/>
          <w:lang w:val="en-US"/>
        </w:rPr>
        <w:t>condition</w:t>
      </w:r>
      <w:r w:rsidRPr="007225AF">
        <w:rPr>
          <w:rFonts w:ascii="Times New Roman" w:hAnsi="Times New Roman" w:cs="Times New Roman"/>
          <w:spacing w:val="-13"/>
          <w:w w:val="95"/>
          <w:sz w:val="24"/>
          <w:szCs w:val="24"/>
          <w:lang w:val="en-US"/>
        </w:rPr>
        <w:t xml:space="preserve"> </w:t>
      </w:r>
      <w:r w:rsidRPr="007225AF">
        <w:rPr>
          <w:rFonts w:ascii="Times New Roman" w:hAnsi="Times New Roman" w:cs="Times New Roman"/>
          <w:w w:val="95"/>
          <w:sz w:val="24"/>
          <w:szCs w:val="24"/>
          <w:lang w:val="en-US"/>
        </w:rPr>
        <w:t>is</w:t>
      </w:r>
      <w:r w:rsidRPr="007225AF">
        <w:rPr>
          <w:rFonts w:ascii="Times New Roman" w:hAnsi="Times New Roman" w:cs="Times New Roman"/>
          <w:spacing w:val="-11"/>
          <w:w w:val="95"/>
          <w:sz w:val="24"/>
          <w:szCs w:val="24"/>
          <w:lang w:val="en-US"/>
        </w:rPr>
        <w:t xml:space="preserve"> </w:t>
      </w:r>
      <w:r w:rsidRPr="007225AF">
        <w:rPr>
          <w:rFonts w:ascii="Times New Roman" w:hAnsi="Times New Roman" w:cs="Times New Roman"/>
          <w:w w:val="95"/>
          <w:sz w:val="24"/>
          <w:szCs w:val="24"/>
          <w:lang w:val="en-US"/>
        </w:rPr>
        <w:t>equally</w:t>
      </w:r>
      <w:r w:rsidRPr="007225AF">
        <w:rPr>
          <w:rFonts w:ascii="Times New Roman" w:hAnsi="Times New Roman" w:cs="Times New Roman"/>
          <w:spacing w:val="-12"/>
          <w:w w:val="95"/>
          <w:sz w:val="24"/>
          <w:szCs w:val="24"/>
          <w:lang w:val="en-US"/>
        </w:rPr>
        <w:t xml:space="preserve"> </w:t>
      </w:r>
      <w:r w:rsidRPr="007225AF">
        <w:rPr>
          <w:rFonts w:ascii="Times New Roman" w:hAnsi="Times New Roman" w:cs="Times New Roman"/>
          <w:w w:val="95"/>
          <w:sz w:val="24"/>
          <w:szCs w:val="24"/>
          <w:lang w:val="en-US"/>
        </w:rPr>
        <w:t>and</w:t>
      </w:r>
      <w:r w:rsidRPr="007225AF">
        <w:rPr>
          <w:rFonts w:ascii="Times New Roman" w:hAnsi="Times New Roman" w:cs="Times New Roman"/>
          <w:spacing w:val="-10"/>
          <w:w w:val="95"/>
          <w:sz w:val="24"/>
          <w:szCs w:val="24"/>
          <w:lang w:val="en-US"/>
        </w:rPr>
        <w:t xml:space="preserve"> </w:t>
      </w:r>
      <w:r w:rsidRPr="007225AF">
        <w:rPr>
          <w:rFonts w:ascii="Times New Roman" w:hAnsi="Times New Roman" w:cs="Times New Roman"/>
          <w:w w:val="95"/>
          <w:sz w:val="24"/>
          <w:szCs w:val="24"/>
          <w:lang w:val="en-US"/>
        </w:rPr>
        <w:t>independently</w:t>
      </w:r>
      <w:r w:rsidRPr="007225AF">
        <w:rPr>
          <w:rFonts w:ascii="Times New Roman" w:hAnsi="Times New Roman" w:cs="Times New Roman"/>
          <w:spacing w:val="-11"/>
          <w:w w:val="95"/>
          <w:sz w:val="24"/>
          <w:szCs w:val="24"/>
          <w:lang w:val="en-US"/>
        </w:rPr>
        <w:t xml:space="preserve"> </w:t>
      </w:r>
      <w:r w:rsidRPr="007225AF">
        <w:rPr>
          <w:rFonts w:ascii="Times New Roman" w:hAnsi="Times New Roman" w:cs="Times New Roman"/>
          <w:w w:val="95"/>
          <w:sz w:val="24"/>
          <w:szCs w:val="24"/>
          <w:lang w:val="en-US"/>
        </w:rPr>
        <w:t>dispositive</w:t>
      </w:r>
      <w:r w:rsidRPr="007225AF">
        <w:rPr>
          <w:rFonts w:ascii="Times New Roman" w:hAnsi="Times New Roman" w:cs="Times New Roman"/>
          <w:spacing w:val="-12"/>
          <w:w w:val="95"/>
          <w:sz w:val="24"/>
          <w:szCs w:val="24"/>
          <w:lang w:val="en-US"/>
        </w:rPr>
        <w:t xml:space="preserve"> </w:t>
      </w:r>
      <w:r w:rsidRPr="007225AF">
        <w:rPr>
          <w:rFonts w:ascii="Times New Roman" w:hAnsi="Times New Roman" w:cs="Times New Roman"/>
          <w:w w:val="95"/>
          <w:sz w:val="24"/>
          <w:szCs w:val="24"/>
          <w:lang w:val="en-US"/>
        </w:rPr>
        <w:t>because</w:t>
      </w:r>
      <w:r w:rsidRPr="007225AF">
        <w:rPr>
          <w:rFonts w:ascii="Times New Roman" w:hAnsi="Times New Roman" w:cs="Times New Roman"/>
          <w:spacing w:val="-10"/>
          <w:w w:val="95"/>
          <w:sz w:val="24"/>
          <w:szCs w:val="24"/>
          <w:lang w:val="en-US"/>
        </w:rPr>
        <w:t xml:space="preserve"> </w:t>
      </w:r>
      <w:r w:rsidRPr="007225AF">
        <w:rPr>
          <w:rFonts w:ascii="Times New Roman" w:hAnsi="Times New Roman" w:cs="Times New Roman"/>
          <w:w w:val="95"/>
          <w:sz w:val="24"/>
          <w:szCs w:val="24"/>
          <w:lang w:val="en-US"/>
        </w:rPr>
        <w:t>it</w:t>
      </w:r>
      <w:r w:rsidRPr="007225AF">
        <w:rPr>
          <w:rFonts w:ascii="Times New Roman" w:hAnsi="Times New Roman" w:cs="Times New Roman"/>
          <w:spacing w:val="-11"/>
          <w:w w:val="95"/>
          <w:sz w:val="24"/>
          <w:szCs w:val="24"/>
          <w:lang w:val="en-US"/>
        </w:rPr>
        <w:t xml:space="preserve"> </w:t>
      </w:r>
      <w:r w:rsidRPr="007225AF">
        <w:rPr>
          <w:rFonts w:ascii="Times New Roman" w:hAnsi="Times New Roman" w:cs="Times New Roman"/>
          <w:w w:val="95"/>
          <w:sz w:val="24"/>
          <w:szCs w:val="24"/>
          <w:lang w:val="en-US"/>
        </w:rPr>
        <w:t>is</w:t>
      </w:r>
      <w:r w:rsidRPr="007225AF">
        <w:rPr>
          <w:rFonts w:ascii="Times New Roman" w:hAnsi="Times New Roman" w:cs="Times New Roman"/>
          <w:spacing w:val="-13"/>
          <w:w w:val="95"/>
          <w:sz w:val="24"/>
          <w:szCs w:val="24"/>
          <w:lang w:val="en-US"/>
        </w:rPr>
        <w:t xml:space="preserve"> </w:t>
      </w:r>
      <w:r w:rsidRPr="007225AF">
        <w:rPr>
          <w:rFonts w:ascii="Times New Roman" w:hAnsi="Times New Roman" w:cs="Times New Roman"/>
          <w:w w:val="95"/>
          <w:sz w:val="24"/>
          <w:szCs w:val="24"/>
          <w:lang w:val="en-US"/>
        </w:rPr>
        <w:t>well-known</w:t>
      </w:r>
      <w:r w:rsidRPr="007225AF">
        <w:rPr>
          <w:rFonts w:ascii="Times New Roman" w:hAnsi="Times New Roman" w:cs="Times New Roman"/>
          <w:spacing w:val="-13"/>
          <w:w w:val="95"/>
          <w:sz w:val="24"/>
          <w:szCs w:val="24"/>
          <w:lang w:val="en-US"/>
        </w:rPr>
        <w:t xml:space="preserve"> </w:t>
      </w:r>
      <w:r w:rsidRPr="007225AF">
        <w:rPr>
          <w:rFonts w:ascii="Times New Roman" w:hAnsi="Times New Roman" w:cs="Times New Roman"/>
          <w:w w:val="95"/>
          <w:sz w:val="24"/>
          <w:szCs w:val="24"/>
          <w:lang w:val="en-US"/>
        </w:rPr>
        <w:t>within</w:t>
      </w:r>
      <w:r w:rsidRPr="007225AF">
        <w:rPr>
          <w:rFonts w:ascii="Times New Roman" w:hAnsi="Times New Roman" w:cs="Times New Roman"/>
          <w:spacing w:val="-58"/>
          <w:w w:val="95"/>
          <w:sz w:val="24"/>
          <w:szCs w:val="24"/>
          <w:lang w:val="en-US"/>
        </w:rPr>
        <w:t xml:space="preserve"> </w:t>
      </w:r>
      <w:r w:rsidRPr="007225AF">
        <w:rPr>
          <w:rFonts w:ascii="Times New Roman" w:hAnsi="Times New Roman" w:cs="Times New Roman"/>
          <w:w w:val="95"/>
          <w:sz w:val="24"/>
          <w:szCs w:val="24"/>
          <w:lang w:val="en-US"/>
        </w:rPr>
        <w:t>the</w:t>
      </w:r>
      <w:r w:rsidRPr="007225AF">
        <w:rPr>
          <w:rFonts w:ascii="Times New Roman" w:hAnsi="Times New Roman" w:cs="Times New Roman"/>
          <w:spacing w:val="28"/>
          <w:w w:val="95"/>
          <w:sz w:val="24"/>
          <w:szCs w:val="24"/>
          <w:lang w:val="en-US"/>
        </w:rPr>
        <w:t xml:space="preserve"> </w:t>
      </w:r>
      <w:r w:rsidRPr="007225AF">
        <w:rPr>
          <w:rFonts w:ascii="Times New Roman" w:hAnsi="Times New Roman" w:cs="Times New Roman"/>
          <w:w w:val="95"/>
          <w:sz w:val="24"/>
          <w:szCs w:val="24"/>
          <w:lang w:val="en-US"/>
        </w:rPr>
        <w:t>law-enforcement</w:t>
      </w:r>
      <w:r w:rsidRPr="007225AF">
        <w:rPr>
          <w:rFonts w:ascii="Times New Roman" w:hAnsi="Times New Roman" w:cs="Times New Roman"/>
          <w:spacing w:val="27"/>
          <w:w w:val="95"/>
          <w:sz w:val="24"/>
          <w:szCs w:val="24"/>
          <w:lang w:val="en-US"/>
        </w:rPr>
        <w:t xml:space="preserve"> </w:t>
      </w:r>
      <w:r w:rsidRPr="007225AF">
        <w:rPr>
          <w:rFonts w:ascii="Times New Roman" w:hAnsi="Times New Roman" w:cs="Times New Roman"/>
          <w:w w:val="95"/>
          <w:sz w:val="24"/>
          <w:szCs w:val="24"/>
          <w:lang w:val="en-US"/>
        </w:rPr>
        <w:t>and</w:t>
      </w:r>
      <w:r w:rsidRPr="007225AF">
        <w:rPr>
          <w:rFonts w:ascii="Times New Roman" w:hAnsi="Times New Roman" w:cs="Times New Roman"/>
          <w:spacing w:val="27"/>
          <w:w w:val="95"/>
          <w:sz w:val="24"/>
          <w:szCs w:val="24"/>
          <w:lang w:val="en-US"/>
        </w:rPr>
        <w:t xml:space="preserve"> </w:t>
      </w:r>
      <w:r w:rsidRPr="007225AF">
        <w:rPr>
          <w:rFonts w:ascii="Times New Roman" w:hAnsi="Times New Roman" w:cs="Times New Roman"/>
          <w:w w:val="95"/>
          <w:sz w:val="24"/>
          <w:szCs w:val="24"/>
          <w:lang w:val="en-US"/>
        </w:rPr>
        <w:t>archaeological</w:t>
      </w:r>
      <w:r w:rsidRPr="007225AF">
        <w:rPr>
          <w:rFonts w:ascii="Times New Roman" w:hAnsi="Times New Roman" w:cs="Times New Roman"/>
          <w:spacing w:val="29"/>
          <w:w w:val="95"/>
          <w:sz w:val="24"/>
          <w:szCs w:val="24"/>
          <w:lang w:val="en-US"/>
        </w:rPr>
        <w:t xml:space="preserve"> </w:t>
      </w:r>
      <w:r w:rsidRPr="007225AF">
        <w:rPr>
          <w:rFonts w:ascii="Times New Roman" w:hAnsi="Times New Roman" w:cs="Times New Roman"/>
          <w:w w:val="95"/>
          <w:sz w:val="24"/>
          <w:szCs w:val="24"/>
          <w:lang w:val="en-US"/>
        </w:rPr>
        <w:t>communities</w:t>
      </w:r>
      <w:r w:rsidRPr="007225AF">
        <w:rPr>
          <w:rFonts w:ascii="Times New Roman" w:hAnsi="Times New Roman" w:cs="Times New Roman"/>
          <w:spacing w:val="30"/>
          <w:w w:val="95"/>
          <w:sz w:val="24"/>
          <w:szCs w:val="24"/>
          <w:lang w:val="en-US"/>
        </w:rPr>
        <w:t xml:space="preserve"> </w:t>
      </w:r>
      <w:r w:rsidRPr="007225AF">
        <w:rPr>
          <w:rFonts w:ascii="Times New Roman" w:hAnsi="Times New Roman" w:cs="Times New Roman"/>
          <w:w w:val="95"/>
          <w:sz w:val="24"/>
          <w:szCs w:val="24"/>
          <w:lang w:val="en-US"/>
        </w:rPr>
        <w:t>that</w:t>
      </w:r>
      <w:r w:rsidRPr="007225AF">
        <w:rPr>
          <w:rFonts w:ascii="Times New Roman" w:hAnsi="Times New Roman" w:cs="Times New Roman"/>
          <w:spacing w:val="26"/>
          <w:w w:val="95"/>
          <w:sz w:val="24"/>
          <w:szCs w:val="24"/>
          <w:lang w:val="en-US"/>
        </w:rPr>
        <w:t xml:space="preserve"> </w:t>
      </w:r>
      <w:r w:rsidRPr="007225AF">
        <w:rPr>
          <w:rFonts w:ascii="Times New Roman" w:hAnsi="Times New Roman" w:cs="Times New Roman"/>
          <w:w w:val="95"/>
          <w:sz w:val="24"/>
          <w:szCs w:val="24"/>
          <w:lang w:val="en-US"/>
        </w:rPr>
        <w:t>antiquities</w:t>
      </w:r>
      <w:r w:rsidRPr="007225AF">
        <w:rPr>
          <w:rFonts w:ascii="Times New Roman" w:hAnsi="Times New Roman" w:cs="Times New Roman"/>
          <w:spacing w:val="28"/>
          <w:w w:val="95"/>
          <w:sz w:val="24"/>
          <w:szCs w:val="24"/>
          <w:lang w:val="en-US"/>
        </w:rPr>
        <w:t xml:space="preserve"> </w:t>
      </w:r>
      <w:r w:rsidRPr="007225AF">
        <w:rPr>
          <w:rFonts w:ascii="Times New Roman" w:hAnsi="Times New Roman" w:cs="Times New Roman"/>
          <w:w w:val="95"/>
          <w:sz w:val="24"/>
          <w:szCs w:val="24"/>
          <w:lang w:val="en-US"/>
        </w:rPr>
        <w:t>are</w:t>
      </w:r>
      <w:r w:rsidRPr="007225AF">
        <w:rPr>
          <w:rFonts w:ascii="Times New Roman" w:hAnsi="Times New Roman" w:cs="Times New Roman"/>
          <w:spacing w:val="29"/>
          <w:w w:val="95"/>
          <w:sz w:val="24"/>
          <w:szCs w:val="24"/>
          <w:lang w:val="en-US"/>
        </w:rPr>
        <w:t xml:space="preserve"> </w:t>
      </w:r>
      <w:r w:rsidRPr="007225AF">
        <w:rPr>
          <w:rFonts w:ascii="Times New Roman" w:hAnsi="Times New Roman" w:cs="Times New Roman"/>
          <w:w w:val="95"/>
          <w:sz w:val="24"/>
          <w:szCs w:val="24"/>
          <w:lang w:val="en-US"/>
        </w:rPr>
        <w:t>often</w:t>
      </w:r>
      <w:r w:rsidRPr="007225AF">
        <w:rPr>
          <w:rFonts w:ascii="Times New Roman" w:hAnsi="Times New Roman" w:cs="Times New Roman"/>
          <w:spacing w:val="27"/>
          <w:w w:val="95"/>
          <w:sz w:val="24"/>
          <w:szCs w:val="24"/>
          <w:lang w:val="en-US"/>
        </w:rPr>
        <w:t xml:space="preserve"> </w:t>
      </w:r>
      <w:r w:rsidRPr="007225AF">
        <w:rPr>
          <w:rFonts w:ascii="Times New Roman" w:hAnsi="Times New Roman" w:cs="Times New Roman"/>
          <w:w w:val="95"/>
          <w:sz w:val="24"/>
          <w:szCs w:val="24"/>
          <w:lang w:val="en-US"/>
        </w:rPr>
        <w:t>intentionally</w:t>
      </w:r>
      <w:r w:rsidRPr="007225AF">
        <w:rPr>
          <w:rFonts w:ascii="Times New Roman" w:hAnsi="Times New Roman" w:cs="Times New Roman"/>
          <w:spacing w:val="-59"/>
          <w:w w:val="95"/>
          <w:sz w:val="24"/>
          <w:szCs w:val="24"/>
          <w:lang w:val="en-US"/>
        </w:rPr>
        <w:t xml:space="preserve"> </w:t>
      </w:r>
      <w:r w:rsidRPr="007225AF">
        <w:rPr>
          <w:rFonts w:ascii="Times New Roman" w:hAnsi="Times New Roman" w:cs="Times New Roman"/>
          <w:w w:val="95"/>
          <w:sz w:val="24"/>
          <w:szCs w:val="24"/>
          <w:lang w:val="en-US"/>
        </w:rPr>
        <w:t>broken</w:t>
      </w:r>
      <w:r w:rsidRPr="007225AF">
        <w:rPr>
          <w:rFonts w:ascii="Times New Roman" w:hAnsi="Times New Roman" w:cs="Times New Roman"/>
          <w:spacing w:val="5"/>
          <w:w w:val="95"/>
          <w:sz w:val="24"/>
          <w:szCs w:val="24"/>
          <w:lang w:val="en-US"/>
        </w:rPr>
        <w:t xml:space="preserve"> </w:t>
      </w:r>
      <w:r w:rsidRPr="007225AF">
        <w:rPr>
          <w:rFonts w:ascii="Times New Roman" w:hAnsi="Times New Roman" w:cs="Times New Roman"/>
          <w:w w:val="95"/>
          <w:sz w:val="24"/>
          <w:szCs w:val="24"/>
          <w:lang w:val="en-US"/>
        </w:rPr>
        <w:t>into</w:t>
      </w:r>
      <w:r w:rsidRPr="007225AF">
        <w:rPr>
          <w:rFonts w:ascii="Times New Roman" w:hAnsi="Times New Roman" w:cs="Times New Roman"/>
          <w:spacing w:val="7"/>
          <w:w w:val="95"/>
          <w:sz w:val="24"/>
          <w:szCs w:val="24"/>
          <w:lang w:val="en-US"/>
        </w:rPr>
        <w:t xml:space="preserve"> </w:t>
      </w:r>
      <w:r w:rsidRPr="007225AF">
        <w:rPr>
          <w:rFonts w:ascii="Times New Roman" w:hAnsi="Times New Roman" w:cs="Times New Roman"/>
          <w:w w:val="95"/>
          <w:sz w:val="24"/>
          <w:szCs w:val="24"/>
          <w:lang w:val="en-US"/>
        </w:rPr>
        <w:t>smaller</w:t>
      </w:r>
      <w:r w:rsidRPr="007225AF">
        <w:rPr>
          <w:rFonts w:ascii="Times New Roman" w:hAnsi="Times New Roman" w:cs="Times New Roman"/>
          <w:spacing w:val="8"/>
          <w:w w:val="95"/>
          <w:sz w:val="24"/>
          <w:szCs w:val="24"/>
          <w:lang w:val="en-US"/>
        </w:rPr>
        <w:t xml:space="preserve"> </w:t>
      </w:r>
      <w:r w:rsidRPr="007225AF">
        <w:rPr>
          <w:rFonts w:ascii="Times New Roman" w:hAnsi="Times New Roman" w:cs="Times New Roman"/>
          <w:w w:val="95"/>
          <w:sz w:val="24"/>
          <w:szCs w:val="24"/>
          <w:lang w:val="en-US"/>
        </w:rPr>
        <w:t>more</w:t>
      </w:r>
      <w:r w:rsidRPr="007225AF">
        <w:rPr>
          <w:rFonts w:ascii="Times New Roman" w:hAnsi="Times New Roman" w:cs="Times New Roman"/>
          <w:spacing w:val="6"/>
          <w:w w:val="95"/>
          <w:sz w:val="24"/>
          <w:szCs w:val="24"/>
          <w:lang w:val="en-US"/>
        </w:rPr>
        <w:t xml:space="preserve"> </w:t>
      </w:r>
      <w:r w:rsidRPr="007225AF">
        <w:rPr>
          <w:rFonts w:ascii="Times New Roman" w:hAnsi="Times New Roman" w:cs="Times New Roman"/>
          <w:w w:val="95"/>
          <w:sz w:val="24"/>
          <w:szCs w:val="24"/>
          <w:lang w:val="en-US"/>
        </w:rPr>
        <w:t>easily</w:t>
      </w:r>
      <w:r w:rsidRPr="007225AF">
        <w:rPr>
          <w:rFonts w:ascii="Times New Roman" w:hAnsi="Times New Roman" w:cs="Times New Roman"/>
          <w:spacing w:val="8"/>
          <w:w w:val="95"/>
          <w:sz w:val="24"/>
          <w:szCs w:val="24"/>
          <w:lang w:val="en-US"/>
        </w:rPr>
        <w:t xml:space="preserve"> </w:t>
      </w:r>
      <w:r w:rsidRPr="007225AF">
        <w:rPr>
          <w:rFonts w:ascii="Times New Roman" w:hAnsi="Times New Roman" w:cs="Times New Roman"/>
          <w:w w:val="95"/>
          <w:sz w:val="24"/>
          <w:szCs w:val="24"/>
          <w:lang w:val="en-US"/>
        </w:rPr>
        <w:t>transportable</w:t>
      </w:r>
      <w:r w:rsidRPr="007225AF">
        <w:rPr>
          <w:rFonts w:ascii="Times New Roman" w:hAnsi="Times New Roman" w:cs="Times New Roman"/>
          <w:spacing w:val="6"/>
          <w:w w:val="95"/>
          <w:sz w:val="24"/>
          <w:szCs w:val="24"/>
          <w:lang w:val="en-US"/>
        </w:rPr>
        <w:t xml:space="preserve"> </w:t>
      </w:r>
      <w:r w:rsidRPr="007225AF">
        <w:rPr>
          <w:rFonts w:ascii="Times New Roman" w:hAnsi="Times New Roman" w:cs="Times New Roman"/>
          <w:w w:val="95"/>
          <w:sz w:val="24"/>
          <w:szCs w:val="24"/>
          <w:lang w:val="en-US"/>
        </w:rPr>
        <w:t>pieces</w:t>
      </w:r>
      <w:r w:rsidRPr="007225AF">
        <w:rPr>
          <w:rFonts w:ascii="Times New Roman" w:hAnsi="Times New Roman" w:cs="Times New Roman"/>
          <w:spacing w:val="7"/>
          <w:w w:val="95"/>
          <w:sz w:val="24"/>
          <w:szCs w:val="24"/>
          <w:lang w:val="en-US"/>
        </w:rPr>
        <w:t xml:space="preserve"> </w:t>
      </w:r>
      <w:r w:rsidRPr="007225AF">
        <w:rPr>
          <w:rFonts w:ascii="Times New Roman" w:hAnsi="Times New Roman" w:cs="Times New Roman"/>
          <w:w w:val="95"/>
          <w:sz w:val="24"/>
          <w:szCs w:val="24"/>
          <w:lang w:val="en-US"/>
        </w:rPr>
        <w:t>(“</w:t>
      </w:r>
      <w:proofErr w:type="spellStart"/>
      <w:r w:rsidRPr="007225AF">
        <w:rPr>
          <w:rFonts w:ascii="Times New Roman" w:hAnsi="Times New Roman" w:cs="Times New Roman"/>
          <w:i/>
          <w:w w:val="95"/>
          <w:sz w:val="24"/>
          <w:szCs w:val="24"/>
          <w:lang w:val="en-US"/>
        </w:rPr>
        <w:t>orfanelli</w:t>
      </w:r>
      <w:proofErr w:type="spellEnd"/>
      <w:r w:rsidRPr="007225AF">
        <w:rPr>
          <w:rFonts w:ascii="Times New Roman" w:hAnsi="Times New Roman" w:cs="Times New Roman"/>
          <w:w w:val="95"/>
          <w:sz w:val="24"/>
          <w:szCs w:val="24"/>
          <w:lang w:val="en-US"/>
        </w:rPr>
        <w:t>”)</w:t>
      </w:r>
      <w:r w:rsidRPr="007225AF">
        <w:rPr>
          <w:rFonts w:ascii="Times New Roman" w:hAnsi="Times New Roman" w:cs="Times New Roman"/>
          <w:spacing w:val="6"/>
          <w:w w:val="95"/>
          <w:sz w:val="24"/>
          <w:szCs w:val="24"/>
          <w:lang w:val="en-US"/>
        </w:rPr>
        <w:t xml:space="preserve"> </w:t>
      </w:r>
      <w:r w:rsidRPr="007225AF">
        <w:rPr>
          <w:rFonts w:ascii="Times New Roman" w:hAnsi="Times New Roman" w:cs="Times New Roman"/>
          <w:w w:val="95"/>
          <w:sz w:val="24"/>
          <w:szCs w:val="24"/>
          <w:lang w:val="en-US"/>
        </w:rPr>
        <w:t>to</w:t>
      </w:r>
      <w:r w:rsidRPr="007225AF">
        <w:rPr>
          <w:rFonts w:ascii="Times New Roman" w:hAnsi="Times New Roman" w:cs="Times New Roman"/>
          <w:spacing w:val="6"/>
          <w:w w:val="95"/>
          <w:sz w:val="24"/>
          <w:szCs w:val="24"/>
          <w:lang w:val="en-US"/>
        </w:rPr>
        <w:t xml:space="preserve"> </w:t>
      </w:r>
      <w:r w:rsidRPr="007225AF">
        <w:rPr>
          <w:rFonts w:ascii="Times New Roman" w:hAnsi="Times New Roman" w:cs="Times New Roman"/>
          <w:w w:val="95"/>
          <w:sz w:val="24"/>
          <w:szCs w:val="24"/>
          <w:lang w:val="en-US"/>
        </w:rPr>
        <w:t>facilitate</w:t>
      </w:r>
      <w:r w:rsidRPr="007225AF">
        <w:rPr>
          <w:rFonts w:ascii="Times New Roman" w:hAnsi="Times New Roman" w:cs="Times New Roman"/>
          <w:spacing w:val="8"/>
          <w:w w:val="95"/>
          <w:sz w:val="24"/>
          <w:szCs w:val="24"/>
          <w:lang w:val="en-US"/>
        </w:rPr>
        <w:t xml:space="preserve"> </w:t>
      </w:r>
      <w:r w:rsidRPr="007225AF">
        <w:rPr>
          <w:rFonts w:ascii="Times New Roman" w:hAnsi="Times New Roman" w:cs="Times New Roman"/>
          <w:w w:val="95"/>
          <w:sz w:val="24"/>
          <w:szCs w:val="24"/>
          <w:lang w:val="en-US"/>
        </w:rPr>
        <w:t>their</w:t>
      </w:r>
      <w:r w:rsidRPr="007225AF">
        <w:rPr>
          <w:rFonts w:ascii="Times New Roman" w:hAnsi="Times New Roman" w:cs="Times New Roman"/>
          <w:spacing w:val="6"/>
          <w:w w:val="95"/>
          <w:sz w:val="24"/>
          <w:szCs w:val="24"/>
          <w:lang w:val="en-US"/>
        </w:rPr>
        <w:t xml:space="preserve"> </w:t>
      </w:r>
      <w:r w:rsidRPr="007225AF">
        <w:rPr>
          <w:rFonts w:ascii="Times New Roman" w:hAnsi="Times New Roman" w:cs="Times New Roman"/>
          <w:w w:val="95"/>
          <w:sz w:val="24"/>
          <w:szCs w:val="24"/>
          <w:lang w:val="en-US"/>
        </w:rPr>
        <w:t>smuggling</w:t>
      </w:r>
      <w:r w:rsidRPr="007225AF">
        <w:rPr>
          <w:rFonts w:ascii="Times New Roman" w:hAnsi="Times New Roman" w:cs="Times New Roman"/>
          <w:spacing w:val="-59"/>
          <w:w w:val="95"/>
          <w:sz w:val="24"/>
          <w:szCs w:val="24"/>
          <w:lang w:val="en-US"/>
        </w:rPr>
        <w:t xml:space="preserve"> </w:t>
      </w:r>
      <w:r w:rsidRPr="007225AF">
        <w:rPr>
          <w:rFonts w:ascii="Times New Roman" w:hAnsi="Times New Roman" w:cs="Times New Roman"/>
          <w:w w:val="95"/>
          <w:sz w:val="24"/>
          <w:szCs w:val="24"/>
          <w:lang w:val="en-US"/>
        </w:rPr>
        <w:t>prior</w:t>
      </w:r>
      <w:r w:rsidRPr="007225AF">
        <w:rPr>
          <w:rFonts w:ascii="Times New Roman" w:hAnsi="Times New Roman" w:cs="Times New Roman"/>
          <w:spacing w:val="1"/>
          <w:w w:val="95"/>
          <w:sz w:val="24"/>
          <w:szCs w:val="24"/>
          <w:lang w:val="en-US"/>
        </w:rPr>
        <w:t xml:space="preserve"> </w:t>
      </w:r>
      <w:r w:rsidRPr="007225AF">
        <w:rPr>
          <w:rFonts w:ascii="Times New Roman" w:hAnsi="Times New Roman" w:cs="Times New Roman"/>
          <w:w w:val="95"/>
          <w:sz w:val="24"/>
          <w:szCs w:val="24"/>
          <w:lang w:val="en-US"/>
        </w:rPr>
        <w:t>to</w:t>
      </w:r>
      <w:r w:rsidRPr="007225AF">
        <w:rPr>
          <w:rFonts w:ascii="Times New Roman" w:hAnsi="Times New Roman" w:cs="Times New Roman"/>
          <w:spacing w:val="2"/>
          <w:w w:val="95"/>
          <w:sz w:val="24"/>
          <w:szCs w:val="24"/>
          <w:lang w:val="en-US"/>
        </w:rPr>
        <w:t xml:space="preserve"> </w:t>
      </w:r>
      <w:r w:rsidRPr="007225AF">
        <w:rPr>
          <w:rFonts w:ascii="Times New Roman" w:hAnsi="Times New Roman" w:cs="Times New Roman"/>
          <w:w w:val="95"/>
          <w:sz w:val="24"/>
          <w:szCs w:val="24"/>
          <w:lang w:val="en-US"/>
        </w:rPr>
        <w:t>restoration.</w:t>
      </w:r>
      <w:r w:rsidRPr="007225AF">
        <w:rPr>
          <w:rFonts w:ascii="Times New Roman" w:hAnsi="Times New Roman" w:cs="Times New Roman"/>
          <w:spacing w:val="3"/>
          <w:w w:val="95"/>
          <w:sz w:val="24"/>
          <w:szCs w:val="24"/>
          <w:lang w:val="en-US"/>
        </w:rPr>
        <w:t xml:space="preserve"> </w:t>
      </w:r>
      <w:r w:rsidRPr="007225AF">
        <w:rPr>
          <w:rFonts w:ascii="Times New Roman" w:hAnsi="Times New Roman" w:cs="Times New Roman"/>
          <w:w w:val="95"/>
          <w:sz w:val="24"/>
          <w:szCs w:val="24"/>
          <w:lang w:val="en-US"/>
        </w:rPr>
        <w:t>The</w:t>
      </w:r>
      <w:r w:rsidRPr="007225AF">
        <w:rPr>
          <w:rFonts w:ascii="Times New Roman" w:hAnsi="Times New Roman" w:cs="Times New Roman"/>
          <w:spacing w:val="2"/>
          <w:w w:val="95"/>
          <w:sz w:val="24"/>
          <w:szCs w:val="24"/>
          <w:lang w:val="en-US"/>
        </w:rPr>
        <w:t xml:space="preserve"> </w:t>
      </w:r>
      <w:r w:rsidRPr="007225AF">
        <w:rPr>
          <w:rFonts w:ascii="Times New Roman" w:hAnsi="Times New Roman" w:cs="Times New Roman"/>
          <w:w w:val="95"/>
          <w:sz w:val="24"/>
          <w:szCs w:val="24"/>
          <w:lang w:val="en-US"/>
        </w:rPr>
        <w:t>Sardinian</w:t>
      </w:r>
      <w:r w:rsidRPr="007225AF">
        <w:rPr>
          <w:rFonts w:ascii="Times New Roman" w:hAnsi="Times New Roman" w:cs="Times New Roman"/>
          <w:spacing w:val="1"/>
          <w:w w:val="95"/>
          <w:sz w:val="24"/>
          <w:szCs w:val="24"/>
          <w:lang w:val="en-US"/>
        </w:rPr>
        <w:t xml:space="preserve"> </w:t>
      </w:r>
      <w:r w:rsidRPr="007225AF">
        <w:rPr>
          <w:rFonts w:ascii="Times New Roman" w:hAnsi="Times New Roman" w:cs="Times New Roman"/>
          <w:w w:val="95"/>
          <w:sz w:val="24"/>
          <w:szCs w:val="24"/>
          <w:lang w:val="en-US"/>
        </w:rPr>
        <w:t>Idol</w:t>
      </w:r>
      <w:r w:rsidRPr="007225AF">
        <w:rPr>
          <w:rFonts w:ascii="Times New Roman" w:hAnsi="Times New Roman" w:cs="Times New Roman"/>
          <w:spacing w:val="3"/>
          <w:w w:val="95"/>
          <w:sz w:val="24"/>
          <w:szCs w:val="24"/>
          <w:lang w:val="en-US"/>
        </w:rPr>
        <w:t xml:space="preserve"> </w:t>
      </w:r>
      <w:r w:rsidRPr="007225AF">
        <w:rPr>
          <w:rFonts w:ascii="Times New Roman" w:hAnsi="Times New Roman" w:cs="Times New Roman"/>
          <w:w w:val="95"/>
          <w:sz w:val="24"/>
          <w:szCs w:val="24"/>
          <w:lang w:val="en-US"/>
        </w:rPr>
        <w:t>was</w:t>
      </w:r>
      <w:r w:rsidRPr="007225AF">
        <w:rPr>
          <w:rFonts w:ascii="Times New Roman" w:hAnsi="Times New Roman" w:cs="Times New Roman"/>
          <w:spacing w:val="1"/>
          <w:w w:val="95"/>
          <w:sz w:val="24"/>
          <w:szCs w:val="24"/>
          <w:lang w:val="en-US"/>
        </w:rPr>
        <w:t xml:space="preserve"> </w:t>
      </w:r>
      <w:r w:rsidRPr="007225AF">
        <w:rPr>
          <w:rFonts w:ascii="Times New Roman" w:hAnsi="Times New Roman" w:cs="Times New Roman"/>
          <w:w w:val="95"/>
          <w:sz w:val="24"/>
          <w:szCs w:val="24"/>
          <w:lang w:val="en-US"/>
        </w:rPr>
        <w:t>crafted</w:t>
      </w:r>
      <w:r w:rsidRPr="007225AF">
        <w:rPr>
          <w:rFonts w:ascii="Times New Roman" w:hAnsi="Times New Roman" w:cs="Times New Roman"/>
          <w:spacing w:val="-1"/>
          <w:w w:val="95"/>
          <w:sz w:val="24"/>
          <w:szCs w:val="24"/>
          <w:lang w:val="en-US"/>
        </w:rPr>
        <w:t xml:space="preserve"> </w:t>
      </w:r>
      <w:r w:rsidRPr="007225AF">
        <w:rPr>
          <w:rFonts w:ascii="Times New Roman" w:hAnsi="Times New Roman" w:cs="Times New Roman"/>
          <w:w w:val="95"/>
          <w:sz w:val="24"/>
          <w:szCs w:val="24"/>
          <w:lang w:val="en-US"/>
        </w:rPr>
        <w:t>by</w:t>
      </w:r>
      <w:r w:rsidRPr="007225AF">
        <w:rPr>
          <w:rFonts w:ascii="Times New Roman" w:hAnsi="Times New Roman" w:cs="Times New Roman"/>
          <w:spacing w:val="2"/>
          <w:w w:val="95"/>
          <w:sz w:val="24"/>
          <w:szCs w:val="24"/>
          <w:lang w:val="en-US"/>
        </w:rPr>
        <w:t xml:space="preserve"> </w:t>
      </w:r>
      <w:r w:rsidRPr="007225AF">
        <w:rPr>
          <w:rFonts w:ascii="Times New Roman" w:hAnsi="Times New Roman" w:cs="Times New Roman"/>
          <w:w w:val="95"/>
          <w:sz w:val="24"/>
          <w:szCs w:val="24"/>
          <w:lang w:val="en-US"/>
        </w:rPr>
        <w:t>the</w:t>
      </w:r>
      <w:r w:rsidRPr="007225AF">
        <w:rPr>
          <w:rFonts w:ascii="Times New Roman" w:hAnsi="Times New Roman" w:cs="Times New Roman"/>
          <w:spacing w:val="2"/>
          <w:w w:val="95"/>
          <w:sz w:val="24"/>
          <w:szCs w:val="24"/>
          <w:lang w:val="en-US"/>
        </w:rPr>
        <w:t xml:space="preserve"> </w:t>
      </w:r>
      <w:proofErr w:type="spellStart"/>
      <w:r w:rsidRPr="007225AF">
        <w:rPr>
          <w:rFonts w:ascii="Times New Roman" w:hAnsi="Times New Roman" w:cs="Times New Roman"/>
          <w:w w:val="95"/>
          <w:sz w:val="24"/>
          <w:szCs w:val="24"/>
          <w:lang w:val="en-US"/>
        </w:rPr>
        <w:t>Ozieri</w:t>
      </w:r>
      <w:proofErr w:type="spellEnd"/>
      <w:r w:rsidRPr="007225AF">
        <w:rPr>
          <w:rFonts w:ascii="Times New Roman" w:hAnsi="Times New Roman" w:cs="Times New Roman"/>
          <w:spacing w:val="3"/>
          <w:w w:val="95"/>
          <w:sz w:val="24"/>
          <w:szCs w:val="24"/>
          <w:lang w:val="en-US"/>
        </w:rPr>
        <w:t xml:space="preserve"> </w:t>
      </w:r>
      <w:r w:rsidRPr="007225AF">
        <w:rPr>
          <w:rFonts w:ascii="Times New Roman" w:hAnsi="Times New Roman" w:cs="Times New Roman"/>
          <w:w w:val="95"/>
          <w:sz w:val="24"/>
          <w:szCs w:val="24"/>
          <w:lang w:val="en-US"/>
        </w:rPr>
        <w:t>Culture, an</w:t>
      </w:r>
      <w:r w:rsidRPr="007225AF">
        <w:rPr>
          <w:rFonts w:ascii="Times New Roman" w:hAnsi="Times New Roman" w:cs="Times New Roman"/>
          <w:spacing w:val="-1"/>
          <w:w w:val="95"/>
          <w:sz w:val="24"/>
          <w:szCs w:val="24"/>
          <w:lang w:val="en-US"/>
        </w:rPr>
        <w:t xml:space="preserve"> </w:t>
      </w:r>
      <w:r w:rsidRPr="007225AF">
        <w:rPr>
          <w:rFonts w:ascii="Times New Roman" w:hAnsi="Times New Roman" w:cs="Times New Roman"/>
          <w:w w:val="95"/>
          <w:sz w:val="24"/>
          <w:szCs w:val="24"/>
          <w:lang w:val="en-US"/>
        </w:rPr>
        <w:t>ancient</w:t>
      </w:r>
      <w:r w:rsidRPr="007225AF">
        <w:rPr>
          <w:rFonts w:ascii="Times New Roman" w:hAnsi="Times New Roman" w:cs="Times New Roman"/>
          <w:spacing w:val="1"/>
          <w:w w:val="95"/>
          <w:sz w:val="24"/>
          <w:szCs w:val="24"/>
          <w:lang w:val="en-US"/>
        </w:rPr>
        <w:t xml:space="preserve"> </w:t>
      </w:r>
      <w:r w:rsidRPr="007225AF">
        <w:rPr>
          <w:rFonts w:ascii="Times New Roman" w:hAnsi="Times New Roman" w:cs="Times New Roman"/>
          <w:w w:val="95"/>
          <w:sz w:val="24"/>
          <w:szCs w:val="24"/>
          <w:lang w:val="en-US"/>
        </w:rPr>
        <w:t>Neolithic</w:t>
      </w:r>
      <w:r w:rsidRPr="007225AF">
        <w:rPr>
          <w:rFonts w:ascii="Times New Roman" w:hAnsi="Times New Roman" w:cs="Times New Roman"/>
          <w:spacing w:val="-59"/>
          <w:w w:val="95"/>
          <w:sz w:val="24"/>
          <w:szCs w:val="24"/>
          <w:lang w:val="en-US"/>
        </w:rPr>
        <w:t xml:space="preserve"> </w:t>
      </w:r>
      <w:r w:rsidRPr="007225AF">
        <w:rPr>
          <w:rFonts w:ascii="Times New Roman" w:hAnsi="Times New Roman" w:cs="Times New Roman"/>
          <w:sz w:val="24"/>
          <w:szCs w:val="24"/>
          <w:lang w:val="en-US"/>
        </w:rPr>
        <w:t>civilization</w:t>
      </w:r>
      <w:r w:rsidRPr="007225AF">
        <w:rPr>
          <w:rFonts w:ascii="Times New Roman" w:hAnsi="Times New Roman" w:cs="Times New Roman"/>
          <w:spacing w:val="57"/>
          <w:sz w:val="24"/>
          <w:szCs w:val="24"/>
          <w:lang w:val="en-US"/>
        </w:rPr>
        <w:t xml:space="preserve"> </w:t>
      </w:r>
      <w:r w:rsidRPr="007225AF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7225AF">
        <w:rPr>
          <w:rFonts w:ascii="Times New Roman" w:hAnsi="Times New Roman" w:cs="Times New Roman"/>
          <w:spacing w:val="58"/>
          <w:sz w:val="24"/>
          <w:szCs w:val="24"/>
          <w:lang w:val="en-US"/>
        </w:rPr>
        <w:t xml:space="preserve"> </w:t>
      </w:r>
      <w:r w:rsidRPr="007225AF">
        <w:rPr>
          <w:rFonts w:ascii="Times New Roman" w:hAnsi="Times New Roman" w:cs="Times New Roman"/>
          <w:sz w:val="24"/>
          <w:szCs w:val="24"/>
          <w:lang w:val="en-US"/>
        </w:rPr>
        <w:t>Sardinia,</w:t>
      </w:r>
      <w:r w:rsidRPr="007225AF">
        <w:rPr>
          <w:rFonts w:ascii="Times New Roman" w:hAnsi="Times New Roman" w:cs="Times New Roman"/>
          <w:spacing w:val="59"/>
          <w:sz w:val="24"/>
          <w:szCs w:val="24"/>
          <w:lang w:val="en-US"/>
        </w:rPr>
        <w:t xml:space="preserve"> </w:t>
      </w:r>
      <w:r w:rsidRPr="007225AF">
        <w:rPr>
          <w:rFonts w:ascii="Times New Roman" w:hAnsi="Times New Roman" w:cs="Times New Roman"/>
          <w:sz w:val="24"/>
          <w:szCs w:val="24"/>
          <w:lang w:val="en-US"/>
        </w:rPr>
        <w:t>between</w:t>
      </w:r>
      <w:r w:rsidRPr="007225AF">
        <w:rPr>
          <w:rFonts w:ascii="Times New Roman" w:hAnsi="Times New Roman" w:cs="Times New Roman"/>
          <w:spacing w:val="57"/>
          <w:sz w:val="24"/>
          <w:szCs w:val="24"/>
          <w:lang w:val="en-US"/>
        </w:rPr>
        <w:t xml:space="preserve"> </w:t>
      </w:r>
      <w:r w:rsidRPr="007225AF">
        <w:rPr>
          <w:rFonts w:ascii="Times New Roman" w:hAnsi="Times New Roman" w:cs="Times New Roman"/>
          <w:sz w:val="24"/>
          <w:szCs w:val="24"/>
          <w:lang w:val="en-US"/>
        </w:rPr>
        <w:t>2500-2000</w:t>
      </w:r>
      <w:r w:rsidRPr="007225AF">
        <w:rPr>
          <w:rFonts w:ascii="Times New Roman" w:hAnsi="Times New Roman" w:cs="Times New Roman"/>
          <w:spacing w:val="56"/>
          <w:sz w:val="24"/>
          <w:szCs w:val="24"/>
          <w:lang w:val="en-US"/>
        </w:rPr>
        <w:t xml:space="preserve"> </w:t>
      </w:r>
      <w:r w:rsidRPr="007225AF">
        <w:rPr>
          <w:rFonts w:ascii="Times New Roman" w:hAnsi="Times New Roman" w:cs="Times New Roman"/>
          <w:sz w:val="24"/>
          <w:szCs w:val="24"/>
          <w:lang w:val="en-US"/>
        </w:rPr>
        <w:t>B.C.E.</w:t>
      </w:r>
      <w:r w:rsidRPr="007225AF">
        <w:rPr>
          <w:rFonts w:ascii="Times New Roman" w:hAnsi="Times New Roman" w:cs="Times New Roman"/>
          <w:spacing w:val="59"/>
          <w:sz w:val="24"/>
          <w:szCs w:val="24"/>
          <w:lang w:val="en-US"/>
        </w:rPr>
        <w:t xml:space="preserve"> </w:t>
      </w:r>
      <w:r w:rsidRPr="007225AF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7225AF">
        <w:rPr>
          <w:rFonts w:ascii="Times New Roman" w:hAnsi="Times New Roman" w:cs="Times New Roman"/>
          <w:spacing w:val="58"/>
          <w:sz w:val="24"/>
          <w:szCs w:val="24"/>
          <w:lang w:val="en-US"/>
        </w:rPr>
        <w:t xml:space="preserve"> </w:t>
      </w:r>
      <w:r w:rsidRPr="007225AF">
        <w:rPr>
          <w:rFonts w:ascii="Times New Roman" w:hAnsi="Times New Roman" w:cs="Times New Roman"/>
          <w:sz w:val="24"/>
          <w:szCs w:val="24"/>
          <w:lang w:val="en-US"/>
        </w:rPr>
        <w:t>object</w:t>
      </w:r>
      <w:r w:rsidRPr="007225AF">
        <w:rPr>
          <w:rFonts w:ascii="Times New Roman" w:hAnsi="Times New Roman" w:cs="Times New Roman"/>
          <w:spacing w:val="58"/>
          <w:sz w:val="24"/>
          <w:szCs w:val="24"/>
          <w:lang w:val="en-US"/>
        </w:rPr>
        <w:t xml:space="preserve"> </w:t>
      </w:r>
      <w:r w:rsidRPr="007225AF">
        <w:rPr>
          <w:rFonts w:ascii="Times New Roman" w:hAnsi="Times New Roman" w:cs="Times New Roman"/>
          <w:sz w:val="24"/>
          <w:szCs w:val="24"/>
          <w:lang w:val="en-US"/>
        </w:rPr>
        <w:t>first</w:t>
      </w:r>
      <w:r w:rsidRPr="007225AF">
        <w:rPr>
          <w:rFonts w:ascii="Times New Roman" w:hAnsi="Times New Roman" w:cs="Times New Roman"/>
          <w:spacing w:val="57"/>
          <w:sz w:val="24"/>
          <w:szCs w:val="24"/>
          <w:lang w:val="en-US"/>
        </w:rPr>
        <w:t xml:space="preserve"> </w:t>
      </w:r>
      <w:r w:rsidRPr="007225AF">
        <w:rPr>
          <w:rFonts w:ascii="Times New Roman" w:hAnsi="Times New Roman" w:cs="Times New Roman"/>
          <w:sz w:val="24"/>
          <w:szCs w:val="24"/>
          <w:lang w:val="en-US"/>
        </w:rPr>
        <w:t>appeared</w:t>
      </w:r>
      <w:r w:rsidRPr="007225AF">
        <w:rPr>
          <w:rFonts w:ascii="Times New Roman" w:hAnsi="Times New Roman" w:cs="Times New Roman"/>
          <w:spacing w:val="60"/>
          <w:sz w:val="24"/>
          <w:szCs w:val="24"/>
          <w:lang w:val="en-US"/>
        </w:rPr>
        <w:t xml:space="preserve"> </w:t>
      </w:r>
      <w:r w:rsidRPr="007225AF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7225AF">
        <w:rPr>
          <w:rFonts w:ascii="Times New Roman" w:hAnsi="Times New Roman" w:cs="Times New Roman"/>
          <w:spacing w:val="59"/>
          <w:sz w:val="24"/>
          <w:szCs w:val="24"/>
          <w:lang w:val="en-US"/>
        </w:rPr>
        <w:t xml:space="preserve"> </w:t>
      </w:r>
      <w:r w:rsidRPr="007225AF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7225AF">
        <w:rPr>
          <w:rFonts w:ascii="Times New Roman" w:hAnsi="Times New Roman" w:cs="Times New Roman"/>
          <w:spacing w:val="-62"/>
          <w:sz w:val="24"/>
          <w:szCs w:val="24"/>
          <w:lang w:val="en-US"/>
        </w:rPr>
        <w:t xml:space="preserve"> </w:t>
      </w:r>
      <w:r w:rsidRPr="007225AF">
        <w:rPr>
          <w:rFonts w:ascii="Times New Roman" w:hAnsi="Times New Roman" w:cs="Times New Roman"/>
          <w:w w:val="95"/>
          <w:sz w:val="24"/>
          <w:szCs w:val="24"/>
          <w:lang w:val="en-US"/>
        </w:rPr>
        <w:t>international</w:t>
      </w:r>
      <w:r w:rsidRPr="007225AF">
        <w:rPr>
          <w:rFonts w:ascii="Times New Roman" w:hAnsi="Times New Roman" w:cs="Times New Roman"/>
          <w:spacing w:val="-8"/>
          <w:w w:val="95"/>
          <w:sz w:val="24"/>
          <w:szCs w:val="24"/>
          <w:lang w:val="en-US"/>
        </w:rPr>
        <w:t xml:space="preserve"> </w:t>
      </w:r>
      <w:r w:rsidRPr="007225AF">
        <w:rPr>
          <w:rFonts w:ascii="Times New Roman" w:hAnsi="Times New Roman" w:cs="Times New Roman"/>
          <w:w w:val="95"/>
          <w:sz w:val="24"/>
          <w:szCs w:val="24"/>
          <w:lang w:val="en-US"/>
        </w:rPr>
        <w:t>art</w:t>
      </w:r>
      <w:r w:rsidRPr="007225AF">
        <w:rPr>
          <w:rFonts w:ascii="Times New Roman" w:hAnsi="Times New Roman" w:cs="Times New Roman"/>
          <w:spacing w:val="-8"/>
          <w:w w:val="95"/>
          <w:sz w:val="24"/>
          <w:szCs w:val="24"/>
          <w:lang w:val="en-US"/>
        </w:rPr>
        <w:t xml:space="preserve"> </w:t>
      </w:r>
      <w:r w:rsidRPr="007225AF">
        <w:rPr>
          <w:rFonts w:ascii="Times New Roman" w:hAnsi="Times New Roman" w:cs="Times New Roman"/>
          <w:w w:val="95"/>
          <w:sz w:val="24"/>
          <w:szCs w:val="24"/>
          <w:lang w:val="en-US"/>
        </w:rPr>
        <w:t>market</w:t>
      </w:r>
      <w:r w:rsidRPr="007225AF">
        <w:rPr>
          <w:rFonts w:ascii="Times New Roman" w:hAnsi="Times New Roman" w:cs="Times New Roman"/>
          <w:spacing w:val="-8"/>
          <w:w w:val="95"/>
          <w:sz w:val="24"/>
          <w:szCs w:val="24"/>
          <w:lang w:val="en-US"/>
        </w:rPr>
        <w:t xml:space="preserve"> </w:t>
      </w:r>
      <w:r w:rsidRPr="007225AF">
        <w:rPr>
          <w:rFonts w:ascii="Times New Roman" w:hAnsi="Times New Roman" w:cs="Times New Roman"/>
          <w:w w:val="95"/>
          <w:sz w:val="24"/>
          <w:szCs w:val="24"/>
          <w:lang w:val="en-US"/>
        </w:rPr>
        <w:t>in</w:t>
      </w:r>
      <w:r w:rsidRPr="007225AF">
        <w:rPr>
          <w:rFonts w:ascii="Times New Roman" w:hAnsi="Times New Roman" w:cs="Times New Roman"/>
          <w:spacing w:val="-8"/>
          <w:w w:val="95"/>
          <w:sz w:val="24"/>
          <w:szCs w:val="24"/>
          <w:lang w:val="en-US"/>
        </w:rPr>
        <w:t xml:space="preserve"> </w:t>
      </w:r>
      <w:r w:rsidRPr="007225AF">
        <w:rPr>
          <w:rFonts w:ascii="Times New Roman" w:hAnsi="Times New Roman" w:cs="Times New Roman"/>
          <w:w w:val="95"/>
          <w:sz w:val="24"/>
          <w:szCs w:val="24"/>
          <w:lang w:val="en-US"/>
        </w:rPr>
        <w:t>1989,</w:t>
      </w:r>
      <w:r w:rsidRPr="007225AF">
        <w:rPr>
          <w:rFonts w:ascii="Times New Roman" w:hAnsi="Times New Roman" w:cs="Times New Roman"/>
          <w:spacing w:val="-9"/>
          <w:w w:val="95"/>
          <w:sz w:val="24"/>
          <w:szCs w:val="24"/>
          <w:lang w:val="en-US"/>
        </w:rPr>
        <w:t xml:space="preserve"> </w:t>
      </w:r>
      <w:r w:rsidRPr="007225AF">
        <w:rPr>
          <w:rFonts w:ascii="Times New Roman" w:hAnsi="Times New Roman" w:cs="Times New Roman"/>
          <w:w w:val="95"/>
          <w:sz w:val="24"/>
          <w:szCs w:val="24"/>
          <w:lang w:val="en-US"/>
        </w:rPr>
        <w:t>in</w:t>
      </w:r>
      <w:r w:rsidRPr="007225AF">
        <w:rPr>
          <w:rFonts w:ascii="Times New Roman" w:hAnsi="Times New Roman" w:cs="Times New Roman"/>
          <w:spacing w:val="-8"/>
          <w:w w:val="95"/>
          <w:sz w:val="24"/>
          <w:szCs w:val="24"/>
          <w:lang w:val="en-US"/>
        </w:rPr>
        <w:t xml:space="preserve"> </w:t>
      </w:r>
      <w:r w:rsidRPr="007225AF">
        <w:rPr>
          <w:rFonts w:ascii="Times New Roman" w:hAnsi="Times New Roman" w:cs="Times New Roman"/>
          <w:w w:val="95"/>
          <w:sz w:val="24"/>
          <w:szCs w:val="24"/>
          <w:lang w:val="en-US"/>
        </w:rPr>
        <w:t>the</w:t>
      </w:r>
      <w:r w:rsidRPr="007225AF">
        <w:rPr>
          <w:rFonts w:ascii="Times New Roman" w:hAnsi="Times New Roman" w:cs="Times New Roman"/>
          <w:spacing w:val="-7"/>
          <w:w w:val="95"/>
          <w:sz w:val="24"/>
          <w:szCs w:val="24"/>
          <w:lang w:val="en-US"/>
        </w:rPr>
        <w:t xml:space="preserve"> </w:t>
      </w:r>
      <w:r w:rsidRPr="007225AF">
        <w:rPr>
          <w:rFonts w:ascii="Times New Roman" w:hAnsi="Times New Roman" w:cs="Times New Roman"/>
          <w:w w:val="95"/>
          <w:sz w:val="24"/>
          <w:szCs w:val="24"/>
          <w:lang w:val="en-US"/>
        </w:rPr>
        <w:t>hands</w:t>
      </w:r>
      <w:r w:rsidRPr="007225AF">
        <w:rPr>
          <w:rFonts w:ascii="Times New Roman" w:hAnsi="Times New Roman" w:cs="Times New Roman"/>
          <w:spacing w:val="-8"/>
          <w:w w:val="95"/>
          <w:sz w:val="24"/>
          <w:szCs w:val="24"/>
          <w:lang w:val="en-US"/>
        </w:rPr>
        <w:t xml:space="preserve"> </w:t>
      </w:r>
      <w:r w:rsidRPr="007225AF">
        <w:rPr>
          <w:rFonts w:ascii="Times New Roman" w:hAnsi="Times New Roman" w:cs="Times New Roman"/>
          <w:w w:val="95"/>
          <w:sz w:val="24"/>
          <w:szCs w:val="24"/>
          <w:lang w:val="en-US"/>
        </w:rPr>
        <w:t>of</w:t>
      </w:r>
      <w:r w:rsidRPr="007225AF">
        <w:rPr>
          <w:rFonts w:ascii="Times New Roman" w:hAnsi="Times New Roman" w:cs="Times New Roman"/>
          <w:spacing w:val="-4"/>
          <w:w w:val="95"/>
          <w:sz w:val="24"/>
          <w:szCs w:val="24"/>
          <w:lang w:val="en-US"/>
        </w:rPr>
        <w:t xml:space="preserve"> </w:t>
      </w:r>
      <w:r w:rsidRPr="007225AF">
        <w:rPr>
          <w:rFonts w:ascii="Times New Roman" w:hAnsi="Times New Roman" w:cs="Times New Roman"/>
          <w:w w:val="95"/>
          <w:sz w:val="24"/>
          <w:szCs w:val="24"/>
          <w:lang w:val="en-US"/>
        </w:rPr>
        <w:t>Robin</w:t>
      </w:r>
      <w:r w:rsidRPr="007225AF">
        <w:rPr>
          <w:rFonts w:ascii="Times New Roman" w:hAnsi="Times New Roman" w:cs="Times New Roman"/>
          <w:spacing w:val="-8"/>
          <w:w w:val="95"/>
          <w:sz w:val="24"/>
          <w:szCs w:val="24"/>
          <w:lang w:val="en-US"/>
        </w:rPr>
        <w:t xml:space="preserve"> </w:t>
      </w:r>
      <w:proofErr w:type="spellStart"/>
      <w:r w:rsidRPr="007225AF">
        <w:rPr>
          <w:rFonts w:ascii="Times New Roman" w:hAnsi="Times New Roman" w:cs="Times New Roman"/>
          <w:w w:val="95"/>
          <w:sz w:val="24"/>
          <w:szCs w:val="24"/>
          <w:lang w:val="en-US"/>
        </w:rPr>
        <w:t>Symes</w:t>
      </w:r>
      <w:proofErr w:type="spellEnd"/>
      <w:r w:rsidRPr="007225AF">
        <w:rPr>
          <w:rFonts w:ascii="Times New Roman" w:hAnsi="Times New Roman" w:cs="Times New Roman"/>
          <w:w w:val="95"/>
          <w:sz w:val="24"/>
          <w:szCs w:val="24"/>
          <w:lang w:val="en-US"/>
        </w:rPr>
        <w:t>—as</w:t>
      </w:r>
      <w:r w:rsidRPr="007225AF">
        <w:rPr>
          <w:rFonts w:ascii="Times New Roman" w:hAnsi="Times New Roman" w:cs="Times New Roman"/>
          <w:spacing w:val="-8"/>
          <w:w w:val="95"/>
          <w:sz w:val="24"/>
          <w:szCs w:val="24"/>
          <w:lang w:val="en-US"/>
        </w:rPr>
        <w:t xml:space="preserve"> </w:t>
      </w:r>
      <w:r w:rsidRPr="007225AF">
        <w:rPr>
          <w:rFonts w:ascii="Times New Roman" w:hAnsi="Times New Roman" w:cs="Times New Roman"/>
          <w:w w:val="95"/>
          <w:sz w:val="24"/>
          <w:szCs w:val="24"/>
          <w:lang w:val="en-US"/>
        </w:rPr>
        <w:t>will</w:t>
      </w:r>
      <w:r w:rsidRPr="007225AF">
        <w:rPr>
          <w:rFonts w:ascii="Times New Roman" w:hAnsi="Times New Roman" w:cs="Times New Roman"/>
          <w:spacing w:val="-7"/>
          <w:w w:val="95"/>
          <w:sz w:val="24"/>
          <w:szCs w:val="24"/>
          <w:lang w:val="en-US"/>
        </w:rPr>
        <w:t xml:space="preserve"> </w:t>
      </w:r>
      <w:r w:rsidRPr="007225AF">
        <w:rPr>
          <w:rFonts w:ascii="Times New Roman" w:hAnsi="Times New Roman" w:cs="Times New Roman"/>
          <w:w w:val="95"/>
          <w:sz w:val="24"/>
          <w:szCs w:val="24"/>
          <w:lang w:val="en-US"/>
        </w:rPr>
        <w:t>be</w:t>
      </w:r>
      <w:r w:rsidRPr="007225AF">
        <w:rPr>
          <w:rFonts w:ascii="Times New Roman" w:hAnsi="Times New Roman" w:cs="Times New Roman"/>
          <w:spacing w:val="-8"/>
          <w:w w:val="95"/>
          <w:sz w:val="24"/>
          <w:szCs w:val="24"/>
          <w:lang w:val="en-US"/>
        </w:rPr>
        <w:t xml:space="preserve"> </w:t>
      </w:r>
      <w:r w:rsidRPr="007225AF">
        <w:rPr>
          <w:rFonts w:ascii="Times New Roman" w:hAnsi="Times New Roman" w:cs="Times New Roman"/>
          <w:w w:val="95"/>
          <w:sz w:val="24"/>
          <w:szCs w:val="24"/>
          <w:lang w:val="en-US"/>
        </w:rPr>
        <w:t>discussed</w:t>
      </w:r>
      <w:r w:rsidRPr="007225AF">
        <w:rPr>
          <w:rFonts w:ascii="Times New Roman" w:hAnsi="Times New Roman" w:cs="Times New Roman"/>
          <w:spacing w:val="-7"/>
          <w:w w:val="95"/>
          <w:sz w:val="24"/>
          <w:szCs w:val="24"/>
          <w:lang w:val="en-US"/>
        </w:rPr>
        <w:t xml:space="preserve"> </w:t>
      </w:r>
      <w:r w:rsidRPr="007225AF">
        <w:rPr>
          <w:rFonts w:ascii="Times New Roman" w:hAnsi="Times New Roman" w:cs="Times New Roman"/>
          <w:w w:val="95"/>
          <w:sz w:val="24"/>
          <w:szCs w:val="24"/>
          <w:lang w:val="en-US"/>
        </w:rPr>
        <w:t>separately,</w:t>
      </w:r>
      <w:r w:rsidRPr="007225AF">
        <w:rPr>
          <w:rFonts w:ascii="Times New Roman" w:hAnsi="Times New Roman" w:cs="Times New Roman"/>
          <w:spacing w:val="-58"/>
          <w:w w:val="95"/>
          <w:sz w:val="24"/>
          <w:szCs w:val="24"/>
          <w:lang w:val="en-US"/>
        </w:rPr>
        <w:t xml:space="preserve"> </w:t>
      </w:r>
      <w:proofErr w:type="spellStart"/>
      <w:r w:rsidRPr="007225AF">
        <w:rPr>
          <w:rFonts w:ascii="Times New Roman" w:hAnsi="Times New Roman" w:cs="Times New Roman"/>
          <w:w w:val="95"/>
          <w:sz w:val="24"/>
          <w:szCs w:val="24"/>
          <w:lang w:val="en-US"/>
        </w:rPr>
        <w:t>Symes</w:t>
      </w:r>
      <w:proofErr w:type="spellEnd"/>
      <w:r w:rsidRPr="007225AF">
        <w:rPr>
          <w:rFonts w:ascii="Times New Roman" w:hAnsi="Times New Roman" w:cs="Times New Roman"/>
          <w:spacing w:val="13"/>
          <w:w w:val="95"/>
          <w:sz w:val="24"/>
          <w:szCs w:val="24"/>
          <w:lang w:val="en-US"/>
        </w:rPr>
        <w:t xml:space="preserve"> </w:t>
      </w:r>
      <w:r w:rsidRPr="007225AF">
        <w:rPr>
          <w:rFonts w:ascii="Times New Roman" w:hAnsi="Times New Roman" w:cs="Times New Roman"/>
          <w:w w:val="95"/>
          <w:sz w:val="24"/>
          <w:szCs w:val="24"/>
          <w:lang w:val="en-US"/>
        </w:rPr>
        <w:t>is</w:t>
      </w:r>
      <w:r w:rsidRPr="007225AF">
        <w:rPr>
          <w:rFonts w:ascii="Times New Roman" w:hAnsi="Times New Roman" w:cs="Times New Roman"/>
          <w:spacing w:val="13"/>
          <w:w w:val="95"/>
          <w:sz w:val="24"/>
          <w:szCs w:val="24"/>
          <w:lang w:val="en-US"/>
        </w:rPr>
        <w:t xml:space="preserve"> </w:t>
      </w:r>
      <w:r w:rsidRPr="007225AF">
        <w:rPr>
          <w:rFonts w:ascii="Times New Roman" w:hAnsi="Times New Roman" w:cs="Times New Roman"/>
          <w:w w:val="95"/>
          <w:sz w:val="24"/>
          <w:szCs w:val="24"/>
          <w:lang w:val="en-US"/>
        </w:rPr>
        <w:t>a</w:t>
      </w:r>
      <w:r w:rsidRPr="007225AF">
        <w:rPr>
          <w:rFonts w:ascii="Times New Roman" w:hAnsi="Times New Roman" w:cs="Times New Roman"/>
          <w:spacing w:val="14"/>
          <w:w w:val="95"/>
          <w:sz w:val="24"/>
          <w:szCs w:val="24"/>
          <w:lang w:val="en-US"/>
        </w:rPr>
        <w:t xml:space="preserve"> </w:t>
      </w:r>
      <w:r w:rsidRPr="007225AF">
        <w:rPr>
          <w:rFonts w:ascii="Times New Roman" w:hAnsi="Times New Roman" w:cs="Times New Roman"/>
          <w:w w:val="95"/>
          <w:sz w:val="24"/>
          <w:szCs w:val="24"/>
          <w:lang w:val="en-US"/>
        </w:rPr>
        <w:t>notorious</w:t>
      </w:r>
      <w:r w:rsidRPr="007225AF">
        <w:rPr>
          <w:rFonts w:ascii="Times New Roman" w:hAnsi="Times New Roman" w:cs="Times New Roman"/>
          <w:spacing w:val="17"/>
          <w:w w:val="95"/>
          <w:sz w:val="24"/>
          <w:szCs w:val="24"/>
          <w:lang w:val="en-US"/>
        </w:rPr>
        <w:t xml:space="preserve"> </w:t>
      </w:r>
      <w:r w:rsidRPr="007225AF">
        <w:rPr>
          <w:rFonts w:ascii="Times New Roman" w:hAnsi="Times New Roman" w:cs="Times New Roman"/>
          <w:w w:val="95"/>
          <w:sz w:val="24"/>
          <w:szCs w:val="24"/>
          <w:lang w:val="en-US"/>
        </w:rPr>
        <w:t>London-based</w:t>
      </w:r>
      <w:r w:rsidRPr="007225AF">
        <w:rPr>
          <w:rFonts w:ascii="Times New Roman" w:hAnsi="Times New Roman" w:cs="Times New Roman"/>
          <w:spacing w:val="14"/>
          <w:w w:val="95"/>
          <w:sz w:val="24"/>
          <w:szCs w:val="24"/>
          <w:lang w:val="en-US"/>
        </w:rPr>
        <w:t xml:space="preserve"> </w:t>
      </w:r>
      <w:r w:rsidRPr="007225AF">
        <w:rPr>
          <w:rFonts w:ascii="Times New Roman" w:hAnsi="Times New Roman" w:cs="Times New Roman"/>
          <w:w w:val="95"/>
          <w:sz w:val="24"/>
          <w:szCs w:val="24"/>
          <w:lang w:val="en-US"/>
        </w:rPr>
        <w:t>dealer</w:t>
      </w:r>
      <w:r w:rsidRPr="007225AF">
        <w:rPr>
          <w:rFonts w:ascii="Times New Roman" w:hAnsi="Times New Roman" w:cs="Times New Roman"/>
          <w:spacing w:val="15"/>
          <w:w w:val="95"/>
          <w:sz w:val="24"/>
          <w:szCs w:val="24"/>
          <w:lang w:val="en-US"/>
        </w:rPr>
        <w:t xml:space="preserve"> </w:t>
      </w:r>
      <w:r w:rsidRPr="007225AF">
        <w:rPr>
          <w:rFonts w:ascii="Times New Roman" w:hAnsi="Times New Roman" w:cs="Times New Roman"/>
          <w:w w:val="95"/>
          <w:sz w:val="24"/>
          <w:szCs w:val="24"/>
          <w:lang w:val="en-US"/>
        </w:rPr>
        <w:t>who</w:t>
      </w:r>
      <w:r w:rsidRPr="007225AF">
        <w:rPr>
          <w:rFonts w:ascii="Times New Roman" w:hAnsi="Times New Roman" w:cs="Times New Roman"/>
          <w:spacing w:val="16"/>
          <w:w w:val="95"/>
          <w:sz w:val="24"/>
          <w:szCs w:val="24"/>
          <w:lang w:val="en-US"/>
        </w:rPr>
        <w:t xml:space="preserve"> </w:t>
      </w:r>
      <w:r w:rsidRPr="007225AF">
        <w:rPr>
          <w:rFonts w:ascii="Times New Roman" w:hAnsi="Times New Roman" w:cs="Times New Roman"/>
          <w:w w:val="95"/>
          <w:sz w:val="24"/>
          <w:szCs w:val="24"/>
          <w:lang w:val="en-US"/>
        </w:rPr>
        <w:t>acted</w:t>
      </w:r>
      <w:r w:rsidRPr="007225AF">
        <w:rPr>
          <w:rFonts w:ascii="Times New Roman" w:hAnsi="Times New Roman" w:cs="Times New Roman"/>
          <w:spacing w:val="15"/>
          <w:w w:val="95"/>
          <w:sz w:val="24"/>
          <w:szCs w:val="24"/>
          <w:lang w:val="en-US"/>
        </w:rPr>
        <w:t xml:space="preserve"> </w:t>
      </w:r>
      <w:r w:rsidRPr="007225AF">
        <w:rPr>
          <w:rFonts w:ascii="Times New Roman" w:hAnsi="Times New Roman" w:cs="Times New Roman"/>
          <w:w w:val="95"/>
          <w:sz w:val="24"/>
          <w:szCs w:val="24"/>
          <w:lang w:val="en-US"/>
        </w:rPr>
        <w:t>as</w:t>
      </w:r>
      <w:r w:rsidRPr="007225AF">
        <w:rPr>
          <w:rFonts w:ascii="Times New Roman" w:hAnsi="Times New Roman" w:cs="Times New Roman"/>
          <w:spacing w:val="16"/>
          <w:w w:val="95"/>
          <w:sz w:val="24"/>
          <w:szCs w:val="24"/>
          <w:lang w:val="en-US"/>
        </w:rPr>
        <w:t xml:space="preserve"> </w:t>
      </w:r>
      <w:r w:rsidRPr="007225AF">
        <w:rPr>
          <w:rFonts w:ascii="Times New Roman" w:hAnsi="Times New Roman" w:cs="Times New Roman"/>
          <w:w w:val="95"/>
          <w:sz w:val="24"/>
          <w:szCs w:val="24"/>
          <w:lang w:val="en-US"/>
        </w:rPr>
        <w:t>the</w:t>
      </w:r>
      <w:r w:rsidRPr="007225AF">
        <w:rPr>
          <w:rFonts w:ascii="Times New Roman" w:hAnsi="Times New Roman" w:cs="Times New Roman"/>
          <w:spacing w:val="15"/>
          <w:w w:val="95"/>
          <w:sz w:val="24"/>
          <w:szCs w:val="24"/>
          <w:lang w:val="en-US"/>
        </w:rPr>
        <w:t xml:space="preserve"> </w:t>
      </w:r>
      <w:r w:rsidRPr="007225AF">
        <w:rPr>
          <w:rFonts w:ascii="Times New Roman" w:hAnsi="Times New Roman" w:cs="Times New Roman"/>
          <w:w w:val="95"/>
          <w:sz w:val="24"/>
          <w:szCs w:val="24"/>
          <w:lang w:val="en-US"/>
        </w:rPr>
        <w:t>front-man</w:t>
      </w:r>
      <w:r w:rsidRPr="007225AF">
        <w:rPr>
          <w:rFonts w:ascii="Times New Roman" w:hAnsi="Times New Roman" w:cs="Times New Roman"/>
          <w:spacing w:val="14"/>
          <w:w w:val="95"/>
          <w:sz w:val="24"/>
          <w:szCs w:val="24"/>
          <w:lang w:val="en-US"/>
        </w:rPr>
        <w:t xml:space="preserve"> </w:t>
      </w:r>
      <w:r w:rsidRPr="007225AF">
        <w:rPr>
          <w:rFonts w:ascii="Times New Roman" w:hAnsi="Times New Roman" w:cs="Times New Roman"/>
          <w:w w:val="95"/>
          <w:sz w:val="24"/>
          <w:szCs w:val="24"/>
          <w:lang w:val="en-US"/>
        </w:rPr>
        <w:t>for</w:t>
      </w:r>
      <w:r w:rsidRPr="007225AF">
        <w:rPr>
          <w:rFonts w:ascii="Times New Roman" w:hAnsi="Times New Roman" w:cs="Times New Roman"/>
          <w:spacing w:val="15"/>
          <w:w w:val="95"/>
          <w:sz w:val="24"/>
          <w:szCs w:val="24"/>
          <w:lang w:val="en-US"/>
        </w:rPr>
        <w:t xml:space="preserve"> </w:t>
      </w:r>
      <w:r w:rsidRPr="007225AF">
        <w:rPr>
          <w:rFonts w:ascii="Times New Roman" w:hAnsi="Times New Roman" w:cs="Times New Roman"/>
          <w:w w:val="95"/>
          <w:sz w:val="24"/>
          <w:szCs w:val="24"/>
          <w:lang w:val="en-US"/>
        </w:rPr>
        <w:t>traffickers</w:t>
      </w:r>
      <w:r w:rsidRPr="007225AF">
        <w:rPr>
          <w:rFonts w:ascii="Times New Roman" w:hAnsi="Times New Roman" w:cs="Times New Roman"/>
          <w:spacing w:val="13"/>
          <w:w w:val="95"/>
          <w:sz w:val="24"/>
          <w:szCs w:val="24"/>
          <w:lang w:val="en-US"/>
        </w:rPr>
        <w:t xml:space="preserve"> </w:t>
      </w:r>
      <w:r w:rsidRPr="007225AF">
        <w:rPr>
          <w:rFonts w:ascii="Times New Roman" w:hAnsi="Times New Roman" w:cs="Times New Roman"/>
          <w:w w:val="95"/>
          <w:sz w:val="24"/>
          <w:szCs w:val="24"/>
          <w:lang w:val="en-US"/>
        </w:rPr>
        <w:t>Medici</w:t>
      </w:r>
      <w:r w:rsidRPr="007225AF">
        <w:rPr>
          <w:rFonts w:ascii="Times New Roman" w:hAnsi="Times New Roman" w:cs="Times New Roman"/>
          <w:spacing w:val="-59"/>
          <w:w w:val="95"/>
          <w:sz w:val="24"/>
          <w:szCs w:val="24"/>
          <w:lang w:val="en-US"/>
        </w:rPr>
        <w:t xml:space="preserve"> </w:t>
      </w:r>
      <w:r w:rsidRPr="007225AF">
        <w:rPr>
          <w:rFonts w:ascii="Times New Roman" w:hAnsi="Times New Roman" w:cs="Times New Roman"/>
          <w:w w:val="95"/>
          <w:sz w:val="24"/>
          <w:szCs w:val="24"/>
          <w:lang w:val="en-US"/>
        </w:rPr>
        <w:t>and</w:t>
      </w:r>
      <w:r w:rsidRPr="007225AF">
        <w:rPr>
          <w:rFonts w:ascii="Times New Roman" w:hAnsi="Times New Roman" w:cs="Times New Roman"/>
          <w:spacing w:val="3"/>
          <w:w w:val="95"/>
          <w:sz w:val="24"/>
          <w:szCs w:val="24"/>
          <w:lang w:val="en-US"/>
        </w:rPr>
        <w:t xml:space="preserve"> </w:t>
      </w:r>
      <w:proofErr w:type="spellStart"/>
      <w:r w:rsidRPr="007225AF">
        <w:rPr>
          <w:rFonts w:ascii="Times New Roman" w:hAnsi="Times New Roman" w:cs="Times New Roman"/>
          <w:w w:val="95"/>
          <w:sz w:val="24"/>
          <w:szCs w:val="24"/>
          <w:lang w:val="en-US"/>
        </w:rPr>
        <w:t>Becchina</w:t>
      </w:r>
      <w:proofErr w:type="spellEnd"/>
      <w:r w:rsidRPr="007225AF">
        <w:rPr>
          <w:rFonts w:ascii="Times New Roman" w:hAnsi="Times New Roman" w:cs="Times New Roman"/>
          <w:spacing w:val="5"/>
          <w:w w:val="95"/>
          <w:sz w:val="24"/>
          <w:szCs w:val="24"/>
          <w:lang w:val="en-US"/>
        </w:rPr>
        <w:t xml:space="preserve"> </w:t>
      </w:r>
      <w:r w:rsidRPr="007225AF">
        <w:rPr>
          <w:rFonts w:ascii="Times New Roman" w:hAnsi="Times New Roman" w:cs="Times New Roman"/>
          <w:w w:val="95"/>
          <w:sz w:val="24"/>
          <w:szCs w:val="24"/>
          <w:lang w:val="en-US"/>
        </w:rPr>
        <w:t>and</w:t>
      </w:r>
      <w:r w:rsidRPr="007225AF">
        <w:rPr>
          <w:rFonts w:ascii="Times New Roman" w:hAnsi="Times New Roman" w:cs="Times New Roman"/>
          <w:spacing w:val="7"/>
          <w:w w:val="95"/>
          <w:sz w:val="24"/>
          <w:szCs w:val="24"/>
          <w:lang w:val="en-US"/>
        </w:rPr>
        <w:t xml:space="preserve"> </w:t>
      </w:r>
      <w:r w:rsidRPr="007225AF">
        <w:rPr>
          <w:rFonts w:ascii="Times New Roman" w:hAnsi="Times New Roman" w:cs="Times New Roman"/>
          <w:w w:val="95"/>
          <w:sz w:val="24"/>
          <w:szCs w:val="24"/>
          <w:lang w:val="en-US"/>
        </w:rPr>
        <w:t>who</w:t>
      </w:r>
      <w:r w:rsidRPr="007225AF">
        <w:rPr>
          <w:rFonts w:ascii="Times New Roman" w:hAnsi="Times New Roman" w:cs="Times New Roman"/>
          <w:spacing w:val="6"/>
          <w:w w:val="95"/>
          <w:sz w:val="24"/>
          <w:szCs w:val="24"/>
          <w:lang w:val="en-US"/>
        </w:rPr>
        <w:t xml:space="preserve"> </w:t>
      </w:r>
      <w:r w:rsidRPr="007225AF">
        <w:rPr>
          <w:rFonts w:ascii="Times New Roman" w:hAnsi="Times New Roman" w:cs="Times New Roman"/>
          <w:w w:val="95"/>
          <w:sz w:val="24"/>
          <w:szCs w:val="24"/>
          <w:lang w:val="en-US"/>
        </w:rPr>
        <w:t>has</w:t>
      </w:r>
      <w:r w:rsidRPr="007225AF">
        <w:rPr>
          <w:rFonts w:ascii="Times New Roman" w:hAnsi="Times New Roman" w:cs="Times New Roman"/>
          <w:spacing w:val="3"/>
          <w:w w:val="95"/>
          <w:sz w:val="24"/>
          <w:szCs w:val="24"/>
          <w:lang w:val="en-US"/>
        </w:rPr>
        <w:t xml:space="preserve"> </w:t>
      </w:r>
      <w:r w:rsidRPr="007225AF">
        <w:rPr>
          <w:rFonts w:ascii="Times New Roman" w:hAnsi="Times New Roman" w:cs="Times New Roman"/>
          <w:w w:val="95"/>
          <w:sz w:val="24"/>
          <w:szCs w:val="24"/>
          <w:lang w:val="en-US"/>
        </w:rPr>
        <w:t>continued</w:t>
      </w:r>
      <w:r w:rsidRPr="007225AF">
        <w:rPr>
          <w:rFonts w:ascii="Times New Roman" w:hAnsi="Times New Roman" w:cs="Times New Roman"/>
          <w:spacing w:val="4"/>
          <w:w w:val="95"/>
          <w:sz w:val="24"/>
          <w:szCs w:val="24"/>
          <w:lang w:val="en-US"/>
        </w:rPr>
        <w:t xml:space="preserve"> </w:t>
      </w:r>
      <w:r w:rsidRPr="007225AF">
        <w:rPr>
          <w:rFonts w:ascii="Times New Roman" w:hAnsi="Times New Roman" w:cs="Times New Roman"/>
          <w:w w:val="95"/>
          <w:sz w:val="24"/>
          <w:szCs w:val="24"/>
          <w:lang w:val="en-US"/>
        </w:rPr>
        <w:t>to</w:t>
      </w:r>
      <w:r w:rsidRPr="007225AF">
        <w:rPr>
          <w:rFonts w:ascii="Times New Roman" w:hAnsi="Times New Roman" w:cs="Times New Roman"/>
          <w:spacing w:val="4"/>
          <w:w w:val="95"/>
          <w:sz w:val="24"/>
          <w:szCs w:val="24"/>
          <w:lang w:val="en-US"/>
        </w:rPr>
        <w:t xml:space="preserve"> </w:t>
      </w:r>
      <w:r w:rsidRPr="007225AF">
        <w:rPr>
          <w:rFonts w:ascii="Times New Roman" w:hAnsi="Times New Roman" w:cs="Times New Roman"/>
          <w:w w:val="95"/>
          <w:sz w:val="24"/>
          <w:szCs w:val="24"/>
          <w:lang w:val="en-US"/>
        </w:rPr>
        <w:t>face</w:t>
      </w:r>
      <w:r w:rsidRPr="007225AF">
        <w:rPr>
          <w:rFonts w:ascii="Times New Roman" w:hAnsi="Times New Roman" w:cs="Times New Roman"/>
          <w:spacing w:val="5"/>
          <w:w w:val="95"/>
          <w:sz w:val="24"/>
          <w:szCs w:val="24"/>
          <w:lang w:val="en-US"/>
        </w:rPr>
        <w:t xml:space="preserve"> </w:t>
      </w:r>
      <w:r w:rsidRPr="007225AF">
        <w:rPr>
          <w:rFonts w:ascii="Times New Roman" w:hAnsi="Times New Roman" w:cs="Times New Roman"/>
          <w:w w:val="95"/>
          <w:sz w:val="24"/>
          <w:szCs w:val="24"/>
          <w:lang w:val="en-US"/>
        </w:rPr>
        <w:t>criminal</w:t>
      </w:r>
      <w:r w:rsidRPr="007225AF">
        <w:rPr>
          <w:rFonts w:ascii="Times New Roman" w:hAnsi="Times New Roman" w:cs="Times New Roman"/>
          <w:spacing w:val="5"/>
          <w:w w:val="95"/>
          <w:sz w:val="24"/>
          <w:szCs w:val="24"/>
          <w:lang w:val="en-US"/>
        </w:rPr>
        <w:t xml:space="preserve"> </w:t>
      </w:r>
      <w:r w:rsidRPr="007225AF">
        <w:rPr>
          <w:rFonts w:ascii="Times New Roman" w:hAnsi="Times New Roman" w:cs="Times New Roman"/>
          <w:w w:val="95"/>
          <w:sz w:val="24"/>
          <w:szCs w:val="24"/>
          <w:lang w:val="en-US"/>
        </w:rPr>
        <w:t>investigations</w:t>
      </w:r>
      <w:r w:rsidRPr="007225AF">
        <w:rPr>
          <w:rFonts w:ascii="Times New Roman" w:hAnsi="Times New Roman" w:cs="Times New Roman"/>
          <w:spacing w:val="2"/>
          <w:w w:val="95"/>
          <w:sz w:val="24"/>
          <w:szCs w:val="24"/>
          <w:lang w:val="en-US"/>
        </w:rPr>
        <w:t xml:space="preserve"> </w:t>
      </w:r>
      <w:r w:rsidRPr="007225AF">
        <w:rPr>
          <w:rFonts w:ascii="Times New Roman" w:hAnsi="Times New Roman" w:cs="Times New Roman"/>
          <w:w w:val="95"/>
          <w:sz w:val="24"/>
          <w:szCs w:val="24"/>
          <w:lang w:val="en-US"/>
        </w:rPr>
        <w:t>in</w:t>
      </w:r>
      <w:r w:rsidRPr="007225AF">
        <w:rPr>
          <w:rFonts w:ascii="Times New Roman" w:hAnsi="Times New Roman" w:cs="Times New Roman"/>
          <w:spacing w:val="10"/>
          <w:w w:val="95"/>
          <w:sz w:val="24"/>
          <w:szCs w:val="24"/>
          <w:lang w:val="en-US"/>
        </w:rPr>
        <w:t xml:space="preserve"> </w:t>
      </w:r>
      <w:r w:rsidRPr="007225AF">
        <w:rPr>
          <w:rFonts w:ascii="Times New Roman" w:hAnsi="Times New Roman" w:cs="Times New Roman"/>
          <w:w w:val="95"/>
          <w:sz w:val="24"/>
          <w:szCs w:val="24"/>
          <w:lang w:val="en-US"/>
        </w:rPr>
        <w:t>multiple</w:t>
      </w:r>
      <w:r w:rsidRPr="007225AF">
        <w:rPr>
          <w:rFonts w:ascii="Times New Roman" w:hAnsi="Times New Roman" w:cs="Times New Roman"/>
          <w:spacing w:val="3"/>
          <w:w w:val="95"/>
          <w:sz w:val="24"/>
          <w:szCs w:val="24"/>
          <w:lang w:val="en-US"/>
        </w:rPr>
        <w:t xml:space="preserve"> </w:t>
      </w:r>
      <w:r w:rsidRPr="007225AF">
        <w:rPr>
          <w:rFonts w:ascii="Times New Roman" w:hAnsi="Times New Roman" w:cs="Times New Roman"/>
          <w:w w:val="95"/>
          <w:sz w:val="24"/>
          <w:szCs w:val="24"/>
          <w:lang w:val="en-US"/>
        </w:rPr>
        <w:t>jurisdictions.</w:t>
      </w:r>
    </w:p>
    <w:p w:rsidR="007225AF" w:rsidRPr="007225AF" w:rsidRDefault="007225AF" w:rsidP="007225AF">
      <w:pPr>
        <w:pStyle w:val="a0"/>
        <w:spacing w:before="60" w:line="360" w:lineRule="auto"/>
        <w:ind w:right="116"/>
        <w:rPr>
          <w:rFonts w:ascii="Times New Roman" w:hAnsi="Times New Roman" w:cs="Times New Roman"/>
          <w:w w:val="95"/>
          <w:sz w:val="24"/>
          <w:szCs w:val="24"/>
          <w:lang w:val="en-US"/>
        </w:rPr>
      </w:pPr>
      <w:r w:rsidRPr="007225AF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7225AF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7225AF">
        <w:rPr>
          <w:rFonts w:ascii="Times New Roman" w:hAnsi="Times New Roman" w:cs="Times New Roman"/>
          <w:sz w:val="24"/>
          <w:szCs w:val="24"/>
          <w:lang w:val="en-US"/>
        </w:rPr>
        <w:t>1989,</w:t>
      </w:r>
      <w:r w:rsidRPr="007225AF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proofErr w:type="spellStart"/>
      <w:r w:rsidRPr="007225AF">
        <w:rPr>
          <w:rFonts w:ascii="Times New Roman" w:hAnsi="Times New Roman" w:cs="Times New Roman"/>
          <w:sz w:val="24"/>
          <w:szCs w:val="24"/>
          <w:lang w:val="en-US"/>
        </w:rPr>
        <w:t>Symes</w:t>
      </w:r>
      <w:proofErr w:type="spellEnd"/>
      <w:r w:rsidRPr="007225AF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7225AF">
        <w:rPr>
          <w:rFonts w:ascii="Times New Roman" w:hAnsi="Times New Roman" w:cs="Times New Roman"/>
          <w:sz w:val="24"/>
          <w:szCs w:val="24"/>
          <w:lang w:val="en-US"/>
        </w:rPr>
        <w:t>sold</w:t>
      </w:r>
      <w:r w:rsidRPr="007225AF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7225AF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7225AF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7225AF">
        <w:rPr>
          <w:rFonts w:ascii="Times New Roman" w:hAnsi="Times New Roman" w:cs="Times New Roman"/>
          <w:sz w:val="24"/>
          <w:szCs w:val="24"/>
          <w:lang w:val="en-US"/>
        </w:rPr>
        <w:t>Idol</w:t>
      </w:r>
      <w:r w:rsidRPr="007225AF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7225AF">
        <w:rPr>
          <w:rFonts w:ascii="Times New Roman" w:hAnsi="Times New Roman" w:cs="Times New Roman"/>
          <w:sz w:val="24"/>
          <w:szCs w:val="24"/>
          <w:lang w:val="en-US"/>
        </w:rPr>
        <w:t>(through</w:t>
      </w:r>
      <w:r w:rsidRPr="007225AF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7225AF">
        <w:rPr>
          <w:rFonts w:ascii="Times New Roman" w:hAnsi="Times New Roman" w:cs="Times New Roman"/>
          <w:sz w:val="24"/>
          <w:szCs w:val="24"/>
          <w:lang w:val="en-US"/>
        </w:rPr>
        <w:t>his</w:t>
      </w:r>
      <w:r w:rsidRPr="007225AF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7225AF">
        <w:rPr>
          <w:rFonts w:ascii="Times New Roman" w:hAnsi="Times New Roman" w:cs="Times New Roman"/>
          <w:sz w:val="24"/>
          <w:szCs w:val="24"/>
          <w:lang w:val="en-US"/>
        </w:rPr>
        <w:t>shell</w:t>
      </w:r>
      <w:r w:rsidRPr="007225AF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7225AF">
        <w:rPr>
          <w:rFonts w:ascii="Times New Roman" w:hAnsi="Times New Roman" w:cs="Times New Roman"/>
          <w:sz w:val="24"/>
          <w:szCs w:val="24"/>
          <w:lang w:val="en-US"/>
        </w:rPr>
        <w:t>corporation</w:t>
      </w:r>
      <w:r w:rsidRPr="007225AF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proofErr w:type="spellStart"/>
      <w:r w:rsidRPr="007225AF">
        <w:rPr>
          <w:rFonts w:ascii="Times New Roman" w:hAnsi="Times New Roman" w:cs="Times New Roman"/>
          <w:sz w:val="24"/>
          <w:szCs w:val="24"/>
          <w:lang w:val="en-US"/>
        </w:rPr>
        <w:t>Xoilan</w:t>
      </w:r>
      <w:proofErr w:type="spellEnd"/>
      <w:r w:rsidRPr="007225AF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7225AF">
        <w:rPr>
          <w:rFonts w:ascii="Times New Roman" w:hAnsi="Times New Roman" w:cs="Times New Roman"/>
          <w:sz w:val="24"/>
          <w:szCs w:val="24"/>
          <w:lang w:val="en-US"/>
        </w:rPr>
        <w:t>Trader</w:t>
      </w:r>
      <w:r w:rsidRPr="007225AF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7225AF">
        <w:rPr>
          <w:rFonts w:ascii="Times New Roman" w:hAnsi="Times New Roman" w:cs="Times New Roman"/>
          <w:sz w:val="24"/>
          <w:szCs w:val="24"/>
          <w:lang w:val="en-US"/>
        </w:rPr>
        <w:t>Inc.</w:t>
      </w:r>
      <w:r w:rsidRPr="007225AF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7225AF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7225AF">
        <w:rPr>
          <w:rFonts w:ascii="Times New Roman" w:hAnsi="Times New Roman" w:cs="Times New Roman"/>
          <w:spacing w:val="-62"/>
          <w:sz w:val="24"/>
          <w:szCs w:val="24"/>
          <w:lang w:val="en-US"/>
        </w:rPr>
        <w:t xml:space="preserve"> </w:t>
      </w:r>
      <w:r w:rsidRPr="007225AF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7225AF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7225AF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7225AF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7225AF">
        <w:rPr>
          <w:rFonts w:ascii="Times New Roman" w:hAnsi="Times New Roman" w:cs="Times New Roman"/>
          <w:sz w:val="24"/>
          <w:szCs w:val="24"/>
          <w:lang w:val="en-US"/>
        </w:rPr>
        <w:t>prior</w:t>
      </w:r>
      <w:r w:rsidRPr="007225AF">
        <w:rPr>
          <w:rFonts w:ascii="Times New Roman" w:hAnsi="Times New Roman" w:cs="Times New Roman"/>
          <w:spacing w:val="13"/>
          <w:sz w:val="24"/>
          <w:szCs w:val="24"/>
          <w:lang w:val="en-US"/>
        </w:rPr>
        <w:t xml:space="preserve"> </w:t>
      </w:r>
      <w:r w:rsidRPr="007225AF">
        <w:rPr>
          <w:rFonts w:ascii="Times New Roman" w:hAnsi="Times New Roman" w:cs="Times New Roman"/>
          <w:sz w:val="24"/>
          <w:szCs w:val="24"/>
          <w:lang w:val="en-US"/>
        </w:rPr>
        <w:t>provenance)</w:t>
      </w:r>
      <w:r w:rsidRPr="007225AF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 </w:t>
      </w:r>
      <w:r w:rsidRPr="007225AF">
        <w:rPr>
          <w:rFonts w:ascii="Times New Roman" w:hAnsi="Times New Roman" w:cs="Times New Roman"/>
          <w:b/>
          <w:bCs/>
          <w:sz w:val="24"/>
          <w:szCs w:val="24"/>
          <w:lang w:val="en-US"/>
        </w:rPr>
        <w:t>to</w:t>
      </w:r>
      <w:r w:rsidRPr="007225AF">
        <w:rPr>
          <w:rFonts w:ascii="Times New Roman" w:hAnsi="Times New Roman" w:cs="Times New Roman"/>
          <w:b/>
          <w:bCs/>
          <w:spacing w:val="13"/>
          <w:sz w:val="24"/>
          <w:szCs w:val="24"/>
          <w:lang w:val="en-US"/>
        </w:rPr>
        <w:t xml:space="preserve"> </w:t>
      </w:r>
      <w:r w:rsidRPr="007225AF">
        <w:rPr>
          <w:rFonts w:ascii="Times New Roman" w:hAnsi="Times New Roman" w:cs="Times New Roman"/>
          <w:b/>
          <w:bCs/>
          <w:sz w:val="24"/>
          <w:szCs w:val="24"/>
          <w:lang w:val="en-US"/>
        </w:rPr>
        <w:t>New</w:t>
      </w:r>
      <w:r w:rsidRPr="007225AF">
        <w:rPr>
          <w:rFonts w:ascii="Times New Roman" w:hAnsi="Times New Roman" w:cs="Times New Roman"/>
          <w:b/>
          <w:bCs/>
          <w:spacing w:val="11"/>
          <w:sz w:val="24"/>
          <w:szCs w:val="24"/>
          <w:lang w:val="en-US"/>
        </w:rPr>
        <w:t xml:space="preserve"> </w:t>
      </w:r>
      <w:r w:rsidRPr="007225AF">
        <w:rPr>
          <w:rFonts w:ascii="Times New Roman" w:hAnsi="Times New Roman" w:cs="Times New Roman"/>
          <w:b/>
          <w:bCs/>
          <w:sz w:val="24"/>
          <w:szCs w:val="24"/>
          <w:lang w:val="en-US"/>
        </w:rPr>
        <w:t>York-based</w:t>
      </w:r>
      <w:r w:rsidRPr="007225AF">
        <w:rPr>
          <w:rFonts w:ascii="Times New Roman" w:hAnsi="Times New Roman" w:cs="Times New Roman"/>
          <w:b/>
          <w:bCs/>
          <w:spacing w:val="13"/>
          <w:sz w:val="24"/>
          <w:szCs w:val="24"/>
          <w:lang w:val="en-US"/>
        </w:rPr>
        <w:t xml:space="preserve"> </w:t>
      </w:r>
      <w:r w:rsidRPr="007225AF">
        <w:rPr>
          <w:rFonts w:ascii="Times New Roman" w:hAnsi="Times New Roman" w:cs="Times New Roman"/>
          <w:b/>
          <w:bCs/>
          <w:sz w:val="24"/>
          <w:szCs w:val="24"/>
          <w:lang w:val="en-US"/>
        </w:rPr>
        <w:t>Harmon</w:t>
      </w:r>
      <w:r w:rsidRPr="007225AF">
        <w:rPr>
          <w:rFonts w:ascii="Times New Roman" w:hAnsi="Times New Roman" w:cs="Times New Roman"/>
          <w:b/>
          <w:bCs/>
          <w:spacing w:val="11"/>
          <w:sz w:val="24"/>
          <w:szCs w:val="24"/>
          <w:lang w:val="en-US"/>
        </w:rPr>
        <w:t xml:space="preserve"> </w:t>
      </w:r>
      <w:r w:rsidRPr="007225AF">
        <w:rPr>
          <w:rFonts w:ascii="Times New Roman" w:hAnsi="Times New Roman" w:cs="Times New Roman"/>
          <w:b/>
          <w:bCs/>
          <w:sz w:val="24"/>
          <w:szCs w:val="24"/>
          <w:lang w:val="en-US"/>
        </w:rPr>
        <w:t>Fine</w:t>
      </w:r>
      <w:r w:rsidRPr="007225AF">
        <w:rPr>
          <w:rFonts w:ascii="Times New Roman" w:hAnsi="Times New Roman" w:cs="Times New Roman"/>
          <w:b/>
          <w:bCs/>
          <w:spacing w:val="14"/>
          <w:sz w:val="24"/>
          <w:szCs w:val="24"/>
          <w:lang w:val="en-US"/>
        </w:rPr>
        <w:t xml:space="preserve"> </w:t>
      </w:r>
      <w:r w:rsidRPr="007225AF">
        <w:rPr>
          <w:rFonts w:ascii="Times New Roman" w:hAnsi="Times New Roman" w:cs="Times New Roman"/>
          <w:b/>
          <w:bCs/>
          <w:sz w:val="24"/>
          <w:szCs w:val="24"/>
          <w:lang w:val="en-US"/>
        </w:rPr>
        <w:t>Arts</w:t>
      </w:r>
      <w:r w:rsidRPr="007225AF">
        <w:rPr>
          <w:rFonts w:ascii="Times New Roman" w:hAnsi="Times New Roman" w:cs="Times New Roman"/>
          <w:b/>
          <w:bCs/>
          <w:spacing w:val="10"/>
          <w:sz w:val="24"/>
          <w:szCs w:val="24"/>
          <w:lang w:val="en-US"/>
        </w:rPr>
        <w:t xml:space="preserve"> </w:t>
      </w:r>
      <w:r w:rsidRPr="007225AF">
        <w:rPr>
          <w:rFonts w:ascii="Times New Roman" w:hAnsi="Times New Roman" w:cs="Times New Roman"/>
          <w:b/>
          <w:bCs/>
          <w:sz w:val="24"/>
          <w:szCs w:val="24"/>
          <w:lang w:val="en-US"/>
        </w:rPr>
        <w:t>for</w:t>
      </w:r>
      <w:r w:rsidRPr="007225AF">
        <w:rPr>
          <w:rFonts w:ascii="Times New Roman" w:hAnsi="Times New Roman" w:cs="Times New Roman"/>
          <w:b/>
          <w:bCs/>
          <w:spacing w:val="13"/>
          <w:sz w:val="24"/>
          <w:szCs w:val="24"/>
          <w:lang w:val="en-US"/>
        </w:rPr>
        <w:t xml:space="preserve"> </w:t>
      </w:r>
      <w:r w:rsidRPr="007225AF">
        <w:rPr>
          <w:rFonts w:ascii="Times New Roman" w:hAnsi="Times New Roman" w:cs="Times New Roman"/>
          <w:b/>
          <w:bCs/>
          <w:sz w:val="24"/>
          <w:szCs w:val="24"/>
          <w:lang w:val="en-US"/>
        </w:rPr>
        <w:t>$480,000.</w:t>
      </w:r>
      <w:r w:rsidRPr="007225AF">
        <w:rPr>
          <w:rFonts w:ascii="Times New Roman" w:hAnsi="Times New Roman" w:cs="Times New Roman"/>
          <w:b/>
          <w:bCs/>
          <w:spacing w:val="12"/>
          <w:sz w:val="24"/>
          <w:szCs w:val="24"/>
          <w:lang w:val="en-US"/>
        </w:rPr>
        <w:t xml:space="preserve"> </w:t>
      </w:r>
      <w:r w:rsidRPr="007225AF">
        <w:rPr>
          <w:rFonts w:ascii="Times New Roman" w:hAnsi="Times New Roman" w:cs="Times New Roman"/>
          <w:b/>
          <w:bCs/>
          <w:sz w:val="24"/>
          <w:szCs w:val="24"/>
          <w:lang w:val="en-US"/>
        </w:rPr>
        <w:t>In</w:t>
      </w:r>
      <w:r w:rsidRPr="007225AF">
        <w:rPr>
          <w:rFonts w:ascii="Times New Roman" w:hAnsi="Times New Roman" w:cs="Times New Roman"/>
          <w:b/>
          <w:bCs/>
          <w:spacing w:val="11"/>
          <w:sz w:val="24"/>
          <w:szCs w:val="24"/>
          <w:lang w:val="en-US"/>
        </w:rPr>
        <w:t xml:space="preserve"> </w:t>
      </w:r>
      <w:r w:rsidRPr="007225AF">
        <w:rPr>
          <w:rFonts w:ascii="Times New Roman" w:hAnsi="Times New Roman" w:cs="Times New Roman"/>
          <w:b/>
          <w:bCs/>
          <w:sz w:val="24"/>
          <w:szCs w:val="24"/>
          <w:lang w:val="en-US"/>
        </w:rPr>
        <w:t>1990,</w:t>
      </w:r>
      <w:r w:rsidRPr="007225AF">
        <w:rPr>
          <w:rFonts w:ascii="Times New Roman" w:hAnsi="Times New Roman" w:cs="Times New Roman"/>
          <w:b/>
          <w:bCs/>
          <w:w w:val="95"/>
          <w:sz w:val="24"/>
          <w:szCs w:val="24"/>
          <w:lang w:val="en-US"/>
        </w:rPr>
        <w:t xml:space="preserve"> Harmon Fine Arts sold the Idol to another New York-based dealer, the </w:t>
      </w:r>
      <w:proofErr w:type="spellStart"/>
      <w:r w:rsidRPr="007225AF">
        <w:rPr>
          <w:rFonts w:ascii="Times New Roman" w:hAnsi="Times New Roman" w:cs="Times New Roman"/>
          <w:b/>
          <w:bCs/>
          <w:w w:val="95"/>
          <w:sz w:val="24"/>
          <w:szCs w:val="24"/>
          <w:lang w:val="en-US"/>
        </w:rPr>
        <w:t>Merrin</w:t>
      </w:r>
      <w:proofErr w:type="spellEnd"/>
      <w:r w:rsidRPr="007225AF">
        <w:rPr>
          <w:rFonts w:ascii="Times New Roman" w:hAnsi="Times New Roman" w:cs="Times New Roman"/>
          <w:b/>
          <w:bCs/>
          <w:w w:val="95"/>
          <w:sz w:val="24"/>
          <w:szCs w:val="24"/>
          <w:lang w:val="en-US"/>
        </w:rPr>
        <w:t xml:space="preserve"> Gallery,</w:t>
      </w:r>
      <w:r w:rsidRPr="007225AF">
        <w:rPr>
          <w:rFonts w:ascii="Times New Roman" w:hAnsi="Times New Roman" w:cs="Times New Roman"/>
          <w:w w:val="95"/>
          <w:sz w:val="24"/>
          <w:szCs w:val="24"/>
          <w:lang w:val="en-US"/>
        </w:rPr>
        <w:t xml:space="preserve"> then-</w:t>
      </w:r>
      <w:r w:rsidRPr="007225AF">
        <w:rPr>
          <w:rFonts w:ascii="Times New Roman" w:hAnsi="Times New Roman" w:cs="Times New Roman"/>
          <w:spacing w:val="1"/>
          <w:w w:val="95"/>
          <w:sz w:val="24"/>
          <w:szCs w:val="24"/>
          <w:lang w:val="en-US"/>
        </w:rPr>
        <w:t xml:space="preserve"> </w:t>
      </w:r>
      <w:r w:rsidRPr="007225AF">
        <w:rPr>
          <w:rFonts w:ascii="Times New Roman" w:hAnsi="Times New Roman" w:cs="Times New Roman"/>
          <w:sz w:val="24"/>
          <w:szCs w:val="24"/>
          <w:lang w:val="en-US"/>
        </w:rPr>
        <w:t xml:space="preserve">owned by Edward and currently-owned by his son, Samuel </w:t>
      </w:r>
      <w:proofErr w:type="spellStart"/>
      <w:r w:rsidRPr="007225AF">
        <w:rPr>
          <w:rFonts w:ascii="Times New Roman" w:hAnsi="Times New Roman" w:cs="Times New Roman"/>
          <w:sz w:val="24"/>
          <w:szCs w:val="24"/>
          <w:lang w:val="en-US"/>
        </w:rPr>
        <w:t>Merrin</w:t>
      </w:r>
      <w:proofErr w:type="spellEnd"/>
      <w:r w:rsidRPr="007225AF">
        <w:rPr>
          <w:rFonts w:ascii="Times New Roman" w:hAnsi="Times New Roman" w:cs="Times New Roman"/>
          <w:sz w:val="24"/>
          <w:szCs w:val="24"/>
          <w:lang w:val="en-US"/>
        </w:rPr>
        <w:t xml:space="preserve">. Edward </w:t>
      </w:r>
      <w:proofErr w:type="spellStart"/>
      <w:r w:rsidRPr="007225AF">
        <w:rPr>
          <w:rFonts w:ascii="Times New Roman" w:hAnsi="Times New Roman" w:cs="Times New Roman"/>
          <w:sz w:val="24"/>
          <w:szCs w:val="24"/>
          <w:lang w:val="en-US"/>
        </w:rPr>
        <w:t>Merrin’s</w:t>
      </w:r>
      <w:proofErr w:type="spellEnd"/>
      <w:r w:rsidRPr="007225AF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7225AF">
        <w:rPr>
          <w:rFonts w:ascii="Times New Roman" w:hAnsi="Times New Roman" w:cs="Times New Roman"/>
          <w:sz w:val="24"/>
          <w:szCs w:val="24"/>
          <w:lang w:val="en-US"/>
        </w:rPr>
        <w:t>conviction</w:t>
      </w:r>
      <w:r w:rsidRPr="007225AF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7225AF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7225AF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7225AF">
        <w:rPr>
          <w:rFonts w:ascii="Times New Roman" w:hAnsi="Times New Roman" w:cs="Times New Roman"/>
          <w:sz w:val="24"/>
          <w:szCs w:val="24"/>
          <w:lang w:val="en-US"/>
        </w:rPr>
        <w:t>fraudulently</w:t>
      </w:r>
      <w:r w:rsidRPr="007225AF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7225AF">
        <w:rPr>
          <w:rFonts w:ascii="Times New Roman" w:hAnsi="Times New Roman" w:cs="Times New Roman"/>
          <w:sz w:val="24"/>
          <w:szCs w:val="24"/>
          <w:lang w:val="en-US"/>
        </w:rPr>
        <w:t>inflating</w:t>
      </w:r>
      <w:r w:rsidRPr="007225AF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Pr="007225AF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7225AF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7225AF">
        <w:rPr>
          <w:rFonts w:ascii="Times New Roman" w:hAnsi="Times New Roman" w:cs="Times New Roman"/>
          <w:sz w:val="24"/>
          <w:szCs w:val="24"/>
          <w:lang w:val="en-US"/>
        </w:rPr>
        <w:t>prices</w:t>
      </w:r>
      <w:r w:rsidRPr="007225AF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7225AF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7225AF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7225AF">
        <w:rPr>
          <w:rFonts w:ascii="Times New Roman" w:hAnsi="Times New Roman" w:cs="Times New Roman"/>
          <w:sz w:val="24"/>
          <w:szCs w:val="24"/>
          <w:lang w:val="en-US"/>
        </w:rPr>
        <w:t>antiquities</w:t>
      </w:r>
      <w:r w:rsidRPr="007225AF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7225AF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7225AF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7225AF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7225AF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7225AF">
        <w:rPr>
          <w:rFonts w:ascii="Times New Roman" w:hAnsi="Times New Roman" w:cs="Times New Roman"/>
          <w:sz w:val="24"/>
          <w:szCs w:val="24"/>
          <w:lang w:val="en-US"/>
        </w:rPr>
        <w:t>many</w:t>
      </w:r>
      <w:r w:rsidRPr="007225AF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7225AF">
        <w:rPr>
          <w:rFonts w:ascii="Times New Roman" w:hAnsi="Times New Roman" w:cs="Times New Roman"/>
          <w:sz w:val="24"/>
          <w:szCs w:val="24"/>
          <w:lang w:val="en-US"/>
        </w:rPr>
        <w:t>seizures</w:t>
      </w:r>
      <w:r w:rsidRPr="007225AF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Pr="007225AF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Pr="007225AF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7225AF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Pr="007225AF">
        <w:rPr>
          <w:rFonts w:ascii="Times New Roman" w:hAnsi="Times New Roman" w:cs="Times New Roman"/>
          <w:spacing w:val="-63"/>
          <w:sz w:val="24"/>
          <w:szCs w:val="24"/>
          <w:lang w:val="en-US"/>
        </w:rPr>
        <w:t xml:space="preserve"> </w:t>
      </w:r>
      <w:r w:rsidRPr="007225AF">
        <w:rPr>
          <w:rFonts w:ascii="Times New Roman" w:hAnsi="Times New Roman" w:cs="Times New Roman"/>
          <w:w w:val="95"/>
          <w:sz w:val="24"/>
          <w:szCs w:val="24"/>
          <w:lang w:val="en-US"/>
        </w:rPr>
        <w:t xml:space="preserve">Office of antiquities that were trafficked through the </w:t>
      </w:r>
      <w:proofErr w:type="spellStart"/>
      <w:r w:rsidRPr="007225AF">
        <w:rPr>
          <w:rFonts w:ascii="Times New Roman" w:hAnsi="Times New Roman" w:cs="Times New Roman"/>
          <w:w w:val="95"/>
          <w:sz w:val="24"/>
          <w:szCs w:val="24"/>
          <w:lang w:val="en-US"/>
        </w:rPr>
        <w:t>Merrin</w:t>
      </w:r>
      <w:proofErr w:type="spellEnd"/>
      <w:r w:rsidRPr="007225AF">
        <w:rPr>
          <w:rFonts w:ascii="Times New Roman" w:hAnsi="Times New Roman" w:cs="Times New Roman"/>
          <w:w w:val="95"/>
          <w:sz w:val="24"/>
          <w:szCs w:val="24"/>
          <w:lang w:val="en-US"/>
        </w:rPr>
        <w:t xml:space="preserve"> Gallery will be discussed in detail</w:t>
      </w:r>
      <w:r w:rsidRPr="007225AF">
        <w:rPr>
          <w:rFonts w:ascii="Times New Roman" w:hAnsi="Times New Roman" w:cs="Times New Roman"/>
          <w:spacing w:val="-59"/>
          <w:w w:val="95"/>
          <w:sz w:val="24"/>
          <w:szCs w:val="24"/>
          <w:lang w:val="en-US"/>
        </w:rPr>
        <w:t xml:space="preserve"> </w:t>
      </w:r>
      <w:r w:rsidRPr="007225AF">
        <w:rPr>
          <w:rFonts w:ascii="Times New Roman" w:hAnsi="Times New Roman" w:cs="Times New Roman"/>
          <w:w w:val="95"/>
          <w:sz w:val="24"/>
          <w:szCs w:val="24"/>
          <w:lang w:val="en-US"/>
        </w:rPr>
        <w:t>separately.</w:t>
      </w:r>
      <w:r w:rsidRPr="007225AF">
        <w:rPr>
          <w:rFonts w:ascii="Times New Roman" w:hAnsi="Times New Roman" w:cs="Times New Roman"/>
          <w:spacing w:val="-8"/>
          <w:w w:val="95"/>
          <w:sz w:val="24"/>
          <w:szCs w:val="24"/>
          <w:lang w:val="en-US"/>
        </w:rPr>
        <w:t xml:space="preserve"> </w:t>
      </w:r>
      <w:r w:rsidRPr="007225AF">
        <w:rPr>
          <w:rFonts w:ascii="Times New Roman" w:hAnsi="Times New Roman" w:cs="Times New Roman"/>
          <w:w w:val="95"/>
          <w:sz w:val="24"/>
          <w:szCs w:val="24"/>
          <w:lang w:val="en-US"/>
        </w:rPr>
        <w:t>In</w:t>
      </w:r>
      <w:r w:rsidRPr="007225AF">
        <w:rPr>
          <w:rFonts w:ascii="Times New Roman" w:hAnsi="Times New Roman" w:cs="Times New Roman"/>
          <w:spacing w:val="-9"/>
          <w:w w:val="95"/>
          <w:sz w:val="24"/>
          <w:szCs w:val="24"/>
          <w:lang w:val="en-US"/>
        </w:rPr>
        <w:t xml:space="preserve"> </w:t>
      </w:r>
      <w:r w:rsidRPr="007225AF">
        <w:rPr>
          <w:rFonts w:ascii="Times New Roman" w:hAnsi="Times New Roman" w:cs="Times New Roman"/>
          <w:w w:val="95"/>
          <w:sz w:val="24"/>
          <w:szCs w:val="24"/>
          <w:lang w:val="en-US"/>
        </w:rPr>
        <w:t>1993,</w:t>
      </w:r>
      <w:r w:rsidRPr="007225AF">
        <w:rPr>
          <w:rFonts w:ascii="Times New Roman" w:hAnsi="Times New Roman" w:cs="Times New Roman"/>
          <w:spacing w:val="-6"/>
          <w:w w:val="95"/>
          <w:sz w:val="24"/>
          <w:szCs w:val="24"/>
          <w:lang w:val="en-US"/>
        </w:rPr>
        <w:t xml:space="preserve"> </w:t>
      </w:r>
      <w:proofErr w:type="spellStart"/>
      <w:r w:rsidRPr="007225AF">
        <w:rPr>
          <w:rFonts w:ascii="Times New Roman" w:hAnsi="Times New Roman" w:cs="Times New Roman"/>
          <w:w w:val="95"/>
          <w:sz w:val="24"/>
          <w:szCs w:val="24"/>
          <w:lang w:val="en-US"/>
        </w:rPr>
        <w:t>Merrin</w:t>
      </w:r>
      <w:proofErr w:type="spellEnd"/>
      <w:r w:rsidRPr="007225AF">
        <w:rPr>
          <w:rFonts w:ascii="Times New Roman" w:hAnsi="Times New Roman" w:cs="Times New Roman"/>
          <w:spacing w:val="-9"/>
          <w:w w:val="95"/>
          <w:sz w:val="24"/>
          <w:szCs w:val="24"/>
          <w:lang w:val="en-US"/>
        </w:rPr>
        <w:t xml:space="preserve"> </w:t>
      </w:r>
      <w:r w:rsidRPr="007225AF">
        <w:rPr>
          <w:rFonts w:ascii="Times New Roman" w:hAnsi="Times New Roman" w:cs="Times New Roman"/>
          <w:w w:val="95"/>
          <w:sz w:val="24"/>
          <w:szCs w:val="24"/>
          <w:lang w:val="en-US"/>
        </w:rPr>
        <w:t>Gallery</w:t>
      </w:r>
      <w:r w:rsidRPr="007225AF">
        <w:rPr>
          <w:rFonts w:ascii="Times New Roman" w:hAnsi="Times New Roman" w:cs="Times New Roman"/>
          <w:spacing w:val="-7"/>
          <w:w w:val="95"/>
          <w:sz w:val="24"/>
          <w:szCs w:val="24"/>
          <w:lang w:val="en-US"/>
        </w:rPr>
        <w:t xml:space="preserve"> </w:t>
      </w:r>
      <w:r w:rsidRPr="007225AF">
        <w:rPr>
          <w:rFonts w:ascii="Times New Roman" w:hAnsi="Times New Roman" w:cs="Times New Roman"/>
          <w:w w:val="95"/>
          <w:sz w:val="24"/>
          <w:szCs w:val="24"/>
          <w:lang w:val="en-US"/>
        </w:rPr>
        <w:t>sold</w:t>
      </w:r>
      <w:r w:rsidRPr="007225AF">
        <w:rPr>
          <w:rFonts w:ascii="Times New Roman" w:hAnsi="Times New Roman" w:cs="Times New Roman"/>
          <w:spacing w:val="-6"/>
          <w:w w:val="95"/>
          <w:sz w:val="24"/>
          <w:szCs w:val="24"/>
          <w:lang w:val="en-US"/>
        </w:rPr>
        <w:t xml:space="preserve"> </w:t>
      </w:r>
      <w:r w:rsidRPr="007225AF">
        <w:rPr>
          <w:rFonts w:ascii="Times New Roman" w:hAnsi="Times New Roman" w:cs="Times New Roman"/>
          <w:w w:val="95"/>
          <w:sz w:val="24"/>
          <w:szCs w:val="24"/>
          <w:lang w:val="en-US"/>
        </w:rPr>
        <w:t>the</w:t>
      </w:r>
      <w:r w:rsidRPr="007225AF">
        <w:rPr>
          <w:rFonts w:ascii="Times New Roman" w:hAnsi="Times New Roman" w:cs="Times New Roman"/>
          <w:spacing w:val="-7"/>
          <w:w w:val="95"/>
          <w:sz w:val="24"/>
          <w:szCs w:val="24"/>
          <w:lang w:val="en-US"/>
        </w:rPr>
        <w:t xml:space="preserve"> </w:t>
      </w:r>
      <w:r w:rsidRPr="007225AF">
        <w:rPr>
          <w:rFonts w:ascii="Times New Roman" w:hAnsi="Times New Roman" w:cs="Times New Roman"/>
          <w:w w:val="95"/>
          <w:sz w:val="24"/>
          <w:szCs w:val="24"/>
          <w:lang w:val="en-US"/>
        </w:rPr>
        <w:t>Sardinian</w:t>
      </w:r>
      <w:r w:rsidRPr="007225AF">
        <w:rPr>
          <w:rFonts w:ascii="Times New Roman" w:hAnsi="Times New Roman" w:cs="Times New Roman"/>
          <w:spacing w:val="-9"/>
          <w:w w:val="95"/>
          <w:sz w:val="24"/>
          <w:szCs w:val="24"/>
          <w:lang w:val="en-US"/>
        </w:rPr>
        <w:t xml:space="preserve"> </w:t>
      </w:r>
      <w:r w:rsidRPr="007225AF">
        <w:rPr>
          <w:rFonts w:ascii="Times New Roman" w:hAnsi="Times New Roman" w:cs="Times New Roman"/>
          <w:w w:val="95"/>
          <w:sz w:val="24"/>
          <w:szCs w:val="24"/>
          <w:lang w:val="en-US"/>
        </w:rPr>
        <w:t>Idol</w:t>
      </w:r>
      <w:r w:rsidRPr="007225AF">
        <w:rPr>
          <w:rFonts w:ascii="Times New Roman" w:hAnsi="Times New Roman" w:cs="Times New Roman"/>
          <w:spacing w:val="-7"/>
          <w:w w:val="95"/>
          <w:sz w:val="24"/>
          <w:szCs w:val="24"/>
          <w:lang w:val="en-US"/>
        </w:rPr>
        <w:t xml:space="preserve"> </w:t>
      </w:r>
      <w:r w:rsidRPr="007225AF">
        <w:rPr>
          <w:rFonts w:ascii="Times New Roman" w:hAnsi="Times New Roman" w:cs="Times New Roman"/>
          <w:w w:val="95"/>
          <w:sz w:val="24"/>
          <w:szCs w:val="24"/>
          <w:lang w:val="en-US"/>
        </w:rPr>
        <w:t>to</w:t>
      </w:r>
      <w:r w:rsidRPr="007225AF">
        <w:rPr>
          <w:rFonts w:ascii="Times New Roman" w:hAnsi="Times New Roman" w:cs="Times New Roman"/>
          <w:spacing w:val="-9"/>
          <w:w w:val="95"/>
          <w:sz w:val="24"/>
          <w:szCs w:val="24"/>
          <w:lang w:val="en-US"/>
        </w:rPr>
        <w:t xml:space="preserve"> </w:t>
      </w:r>
      <w:r w:rsidRPr="007225AF">
        <w:rPr>
          <w:rFonts w:ascii="Times New Roman" w:hAnsi="Times New Roman" w:cs="Times New Roman"/>
          <w:w w:val="95"/>
          <w:sz w:val="24"/>
          <w:szCs w:val="24"/>
          <w:lang w:val="en-US"/>
        </w:rPr>
        <w:t>Steinhardt</w:t>
      </w:r>
      <w:r w:rsidRPr="007225AF">
        <w:rPr>
          <w:rFonts w:ascii="Times New Roman" w:hAnsi="Times New Roman" w:cs="Times New Roman"/>
          <w:spacing w:val="-9"/>
          <w:w w:val="95"/>
          <w:sz w:val="24"/>
          <w:szCs w:val="24"/>
          <w:lang w:val="en-US"/>
        </w:rPr>
        <w:t xml:space="preserve"> </w:t>
      </w:r>
      <w:r w:rsidRPr="007225AF">
        <w:rPr>
          <w:rFonts w:ascii="Times New Roman" w:hAnsi="Times New Roman" w:cs="Times New Roman"/>
          <w:w w:val="95"/>
          <w:sz w:val="24"/>
          <w:szCs w:val="24"/>
          <w:lang w:val="en-US"/>
        </w:rPr>
        <w:t>for</w:t>
      </w:r>
      <w:r w:rsidRPr="007225AF">
        <w:rPr>
          <w:rFonts w:ascii="Times New Roman" w:hAnsi="Times New Roman" w:cs="Times New Roman"/>
          <w:spacing w:val="-8"/>
          <w:w w:val="95"/>
          <w:sz w:val="24"/>
          <w:szCs w:val="24"/>
          <w:lang w:val="en-US"/>
        </w:rPr>
        <w:t xml:space="preserve"> </w:t>
      </w:r>
      <w:r w:rsidRPr="007225AF">
        <w:rPr>
          <w:rFonts w:ascii="Times New Roman" w:hAnsi="Times New Roman" w:cs="Times New Roman"/>
          <w:w w:val="95"/>
          <w:sz w:val="24"/>
          <w:szCs w:val="24"/>
          <w:lang w:val="en-US"/>
        </w:rPr>
        <w:t>$675,000.</w:t>
      </w:r>
      <w:r w:rsidRPr="007225AF">
        <w:rPr>
          <w:rFonts w:ascii="Times New Roman" w:hAnsi="Times New Roman" w:cs="Times New Roman"/>
          <w:spacing w:val="-6"/>
          <w:w w:val="95"/>
          <w:sz w:val="24"/>
          <w:szCs w:val="24"/>
          <w:lang w:val="en-US"/>
        </w:rPr>
        <w:t xml:space="preserve"> </w:t>
      </w:r>
      <w:r w:rsidRPr="007225AF">
        <w:rPr>
          <w:rFonts w:ascii="Times New Roman" w:hAnsi="Times New Roman" w:cs="Times New Roman"/>
          <w:w w:val="95"/>
          <w:sz w:val="24"/>
          <w:szCs w:val="24"/>
          <w:lang w:val="en-US"/>
        </w:rPr>
        <w:t>In</w:t>
      </w:r>
      <w:r w:rsidRPr="007225AF">
        <w:rPr>
          <w:rFonts w:ascii="Times New Roman" w:hAnsi="Times New Roman" w:cs="Times New Roman"/>
          <w:spacing w:val="-9"/>
          <w:w w:val="95"/>
          <w:sz w:val="24"/>
          <w:szCs w:val="24"/>
          <w:lang w:val="en-US"/>
        </w:rPr>
        <w:t xml:space="preserve"> </w:t>
      </w:r>
      <w:r w:rsidRPr="007225AF">
        <w:rPr>
          <w:rFonts w:ascii="Times New Roman" w:hAnsi="Times New Roman" w:cs="Times New Roman"/>
          <w:w w:val="95"/>
          <w:sz w:val="24"/>
          <w:szCs w:val="24"/>
          <w:lang w:val="en-US"/>
        </w:rPr>
        <w:t>2014,</w:t>
      </w:r>
      <w:r w:rsidRPr="007225AF">
        <w:rPr>
          <w:rFonts w:ascii="Times New Roman" w:hAnsi="Times New Roman" w:cs="Times New Roman"/>
          <w:spacing w:val="-59"/>
          <w:w w:val="95"/>
          <w:sz w:val="24"/>
          <w:szCs w:val="24"/>
          <w:lang w:val="en-US"/>
        </w:rPr>
        <w:t xml:space="preserve"> </w:t>
      </w:r>
      <w:r w:rsidRPr="007225AF">
        <w:rPr>
          <w:rFonts w:ascii="Times New Roman" w:hAnsi="Times New Roman" w:cs="Times New Roman"/>
          <w:w w:val="95"/>
          <w:sz w:val="24"/>
          <w:szCs w:val="24"/>
          <w:lang w:val="en-US"/>
        </w:rPr>
        <w:t>Steinhardt</w:t>
      </w:r>
      <w:r w:rsidRPr="007225AF">
        <w:rPr>
          <w:rFonts w:ascii="Times New Roman" w:hAnsi="Times New Roman" w:cs="Times New Roman"/>
          <w:spacing w:val="10"/>
          <w:w w:val="95"/>
          <w:sz w:val="24"/>
          <w:szCs w:val="24"/>
          <w:lang w:val="en-US"/>
        </w:rPr>
        <w:t xml:space="preserve"> </w:t>
      </w:r>
      <w:r w:rsidRPr="007225AF">
        <w:rPr>
          <w:rFonts w:ascii="Times New Roman" w:hAnsi="Times New Roman" w:cs="Times New Roman"/>
          <w:w w:val="95"/>
          <w:sz w:val="24"/>
          <w:szCs w:val="24"/>
          <w:lang w:val="en-US"/>
        </w:rPr>
        <w:t>tried</w:t>
      </w:r>
      <w:r w:rsidRPr="007225AF">
        <w:rPr>
          <w:rFonts w:ascii="Times New Roman" w:hAnsi="Times New Roman" w:cs="Times New Roman"/>
          <w:spacing w:val="14"/>
          <w:w w:val="95"/>
          <w:sz w:val="24"/>
          <w:szCs w:val="24"/>
          <w:lang w:val="en-US"/>
        </w:rPr>
        <w:t xml:space="preserve"> </w:t>
      </w:r>
      <w:r w:rsidRPr="007225AF">
        <w:rPr>
          <w:rFonts w:ascii="Times New Roman" w:hAnsi="Times New Roman" w:cs="Times New Roman"/>
          <w:w w:val="95"/>
          <w:sz w:val="24"/>
          <w:szCs w:val="24"/>
          <w:lang w:val="en-US"/>
        </w:rPr>
        <w:t>to</w:t>
      </w:r>
      <w:r w:rsidRPr="007225AF">
        <w:rPr>
          <w:rFonts w:ascii="Times New Roman" w:hAnsi="Times New Roman" w:cs="Times New Roman"/>
          <w:spacing w:val="11"/>
          <w:w w:val="95"/>
          <w:sz w:val="24"/>
          <w:szCs w:val="24"/>
          <w:lang w:val="en-US"/>
        </w:rPr>
        <w:t xml:space="preserve"> </w:t>
      </w:r>
      <w:r w:rsidRPr="007225AF">
        <w:rPr>
          <w:rFonts w:ascii="Times New Roman" w:hAnsi="Times New Roman" w:cs="Times New Roman"/>
          <w:w w:val="95"/>
          <w:sz w:val="24"/>
          <w:szCs w:val="24"/>
          <w:lang w:val="en-US"/>
        </w:rPr>
        <w:t>consign</w:t>
      </w:r>
      <w:r w:rsidRPr="007225AF">
        <w:rPr>
          <w:rFonts w:ascii="Times New Roman" w:hAnsi="Times New Roman" w:cs="Times New Roman"/>
          <w:spacing w:val="11"/>
          <w:w w:val="95"/>
          <w:sz w:val="24"/>
          <w:szCs w:val="24"/>
          <w:lang w:val="en-US"/>
        </w:rPr>
        <w:t xml:space="preserve"> </w:t>
      </w:r>
      <w:r w:rsidRPr="007225AF">
        <w:rPr>
          <w:rFonts w:ascii="Times New Roman" w:hAnsi="Times New Roman" w:cs="Times New Roman"/>
          <w:w w:val="95"/>
          <w:sz w:val="24"/>
          <w:szCs w:val="24"/>
          <w:lang w:val="en-US"/>
        </w:rPr>
        <w:t>the</w:t>
      </w:r>
      <w:r w:rsidRPr="007225AF">
        <w:rPr>
          <w:rFonts w:ascii="Times New Roman" w:hAnsi="Times New Roman" w:cs="Times New Roman"/>
          <w:spacing w:val="11"/>
          <w:w w:val="95"/>
          <w:sz w:val="24"/>
          <w:szCs w:val="24"/>
          <w:lang w:val="en-US"/>
        </w:rPr>
        <w:t xml:space="preserve"> </w:t>
      </w:r>
      <w:r w:rsidRPr="007225AF">
        <w:rPr>
          <w:rFonts w:ascii="Times New Roman" w:hAnsi="Times New Roman" w:cs="Times New Roman"/>
          <w:w w:val="95"/>
          <w:sz w:val="24"/>
          <w:szCs w:val="24"/>
          <w:lang w:val="en-US"/>
        </w:rPr>
        <w:t>object</w:t>
      </w:r>
      <w:r w:rsidRPr="007225AF">
        <w:rPr>
          <w:rFonts w:ascii="Times New Roman" w:hAnsi="Times New Roman" w:cs="Times New Roman"/>
          <w:spacing w:val="12"/>
          <w:w w:val="95"/>
          <w:sz w:val="24"/>
          <w:szCs w:val="24"/>
          <w:lang w:val="en-US"/>
        </w:rPr>
        <w:t xml:space="preserve"> </w:t>
      </w:r>
      <w:r w:rsidRPr="007225AF">
        <w:rPr>
          <w:rFonts w:ascii="Times New Roman" w:hAnsi="Times New Roman" w:cs="Times New Roman"/>
          <w:w w:val="95"/>
          <w:sz w:val="24"/>
          <w:szCs w:val="24"/>
          <w:lang w:val="en-US"/>
        </w:rPr>
        <w:t>to</w:t>
      </w:r>
      <w:r w:rsidRPr="007225AF">
        <w:rPr>
          <w:rFonts w:ascii="Times New Roman" w:hAnsi="Times New Roman" w:cs="Times New Roman"/>
          <w:spacing w:val="12"/>
          <w:w w:val="95"/>
          <w:sz w:val="24"/>
          <w:szCs w:val="24"/>
          <w:lang w:val="en-US"/>
        </w:rPr>
        <w:t xml:space="preserve"> </w:t>
      </w:r>
      <w:r w:rsidRPr="007225AF">
        <w:rPr>
          <w:rFonts w:ascii="Times New Roman" w:hAnsi="Times New Roman" w:cs="Times New Roman"/>
          <w:w w:val="95"/>
          <w:sz w:val="24"/>
          <w:szCs w:val="24"/>
          <w:lang w:val="en-US"/>
        </w:rPr>
        <w:t>Christie’s,</w:t>
      </w:r>
      <w:r w:rsidRPr="007225AF">
        <w:rPr>
          <w:rFonts w:ascii="Times New Roman" w:hAnsi="Times New Roman" w:cs="Times New Roman"/>
          <w:spacing w:val="12"/>
          <w:w w:val="95"/>
          <w:sz w:val="24"/>
          <w:szCs w:val="24"/>
          <w:lang w:val="en-US"/>
        </w:rPr>
        <w:t xml:space="preserve"> </w:t>
      </w:r>
      <w:r w:rsidRPr="007225AF">
        <w:rPr>
          <w:rFonts w:ascii="Times New Roman" w:hAnsi="Times New Roman" w:cs="Times New Roman"/>
          <w:w w:val="95"/>
          <w:sz w:val="24"/>
          <w:szCs w:val="24"/>
          <w:lang w:val="en-US"/>
        </w:rPr>
        <w:t>and</w:t>
      </w:r>
      <w:r w:rsidRPr="007225AF">
        <w:rPr>
          <w:rFonts w:ascii="Times New Roman" w:hAnsi="Times New Roman" w:cs="Times New Roman"/>
          <w:spacing w:val="11"/>
          <w:w w:val="95"/>
          <w:sz w:val="24"/>
          <w:szCs w:val="24"/>
          <w:lang w:val="en-US"/>
        </w:rPr>
        <w:t xml:space="preserve"> </w:t>
      </w:r>
      <w:r w:rsidRPr="007225AF">
        <w:rPr>
          <w:rFonts w:ascii="Times New Roman" w:hAnsi="Times New Roman" w:cs="Times New Roman"/>
          <w:w w:val="95"/>
          <w:sz w:val="24"/>
          <w:szCs w:val="24"/>
          <w:lang w:val="en-US"/>
        </w:rPr>
        <w:t>in</w:t>
      </w:r>
      <w:r w:rsidRPr="007225AF">
        <w:rPr>
          <w:rFonts w:ascii="Times New Roman" w:hAnsi="Times New Roman" w:cs="Times New Roman"/>
          <w:spacing w:val="11"/>
          <w:w w:val="95"/>
          <w:sz w:val="24"/>
          <w:szCs w:val="24"/>
          <w:lang w:val="en-US"/>
        </w:rPr>
        <w:t xml:space="preserve"> </w:t>
      </w:r>
      <w:r w:rsidRPr="007225AF">
        <w:rPr>
          <w:rFonts w:ascii="Times New Roman" w:hAnsi="Times New Roman" w:cs="Times New Roman"/>
          <w:w w:val="95"/>
          <w:sz w:val="24"/>
          <w:szCs w:val="24"/>
          <w:lang w:val="en-US"/>
        </w:rPr>
        <w:t>2015,</w:t>
      </w:r>
      <w:r w:rsidRPr="007225AF">
        <w:rPr>
          <w:rFonts w:ascii="Times New Roman" w:hAnsi="Times New Roman" w:cs="Times New Roman"/>
          <w:spacing w:val="12"/>
          <w:w w:val="95"/>
          <w:sz w:val="24"/>
          <w:szCs w:val="24"/>
          <w:lang w:val="en-US"/>
        </w:rPr>
        <w:t xml:space="preserve"> </w:t>
      </w:r>
      <w:r w:rsidRPr="007225AF">
        <w:rPr>
          <w:rFonts w:ascii="Times New Roman" w:hAnsi="Times New Roman" w:cs="Times New Roman"/>
          <w:w w:val="95"/>
          <w:sz w:val="24"/>
          <w:szCs w:val="24"/>
          <w:lang w:val="en-US"/>
        </w:rPr>
        <w:t>Steinhardt</w:t>
      </w:r>
      <w:r w:rsidRPr="007225AF">
        <w:rPr>
          <w:rFonts w:ascii="Times New Roman" w:hAnsi="Times New Roman" w:cs="Times New Roman"/>
          <w:spacing w:val="10"/>
          <w:w w:val="95"/>
          <w:sz w:val="24"/>
          <w:szCs w:val="24"/>
          <w:lang w:val="en-US"/>
        </w:rPr>
        <w:t xml:space="preserve"> </w:t>
      </w:r>
      <w:r w:rsidRPr="007225AF">
        <w:rPr>
          <w:rFonts w:ascii="Times New Roman" w:hAnsi="Times New Roman" w:cs="Times New Roman"/>
          <w:w w:val="95"/>
          <w:sz w:val="24"/>
          <w:szCs w:val="24"/>
          <w:lang w:val="en-US"/>
        </w:rPr>
        <w:t>tried</w:t>
      </w:r>
      <w:r w:rsidRPr="007225AF">
        <w:rPr>
          <w:rFonts w:ascii="Times New Roman" w:hAnsi="Times New Roman" w:cs="Times New Roman"/>
          <w:spacing w:val="11"/>
          <w:w w:val="95"/>
          <w:sz w:val="24"/>
          <w:szCs w:val="24"/>
          <w:lang w:val="en-US"/>
        </w:rPr>
        <w:t xml:space="preserve"> </w:t>
      </w:r>
      <w:r w:rsidRPr="007225AF">
        <w:rPr>
          <w:rFonts w:ascii="Times New Roman" w:hAnsi="Times New Roman" w:cs="Times New Roman"/>
          <w:w w:val="95"/>
          <w:sz w:val="24"/>
          <w:szCs w:val="24"/>
          <w:lang w:val="en-US"/>
        </w:rPr>
        <w:t>to</w:t>
      </w:r>
      <w:r w:rsidRPr="007225AF">
        <w:rPr>
          <w:rFonts w:ascii="Times New Roman" w:hAnsi="Times New Roman" w:cs="Times New Roman"/>
          <w:spacing w:val="11"/>
          <w:w w:val="95"/>
          <w:sz w:val="24"/>
          <w:szCs w:val="24"/>
          <w:lang w:val="en-US"/>
        </w:rPr>
        <w:t xml:space="preserve"> </w:t>
      </w:r>
      <w:r w:rsidRPr="007225AF">
        <w:rPr>
          <w:rFonts w:ascii="Times New Roman" w:hAnsi="Times New Roman" w:cs="Times New Roman"/>
          <w:w w:val="95"/>
          <w:sz w:val="24"/>
          <w:szCs w:val="24"/>
          <w:lang w:val="en-US"/>
        </w:rPr>
        <w:t>consign</w:t>
      </w:r>
      <w:r w:rsidRPr="007225AF">
        <w:rPr>
          <w:rFonts w:ascii="Times New Roman" w:hAnsi="Times New Roman" w:cs="Times New Roman"/>
          <w:spacing w:val="12"/>
          <w:w w:val="95"/>
          <w:sz w:val="24"/>
          <w:szCs w:val="24"/>
          <w:lang w:val="en-US"/>
        </w:rPr>
        <w:t xml:space="preserve"> </w:t>
      </w:r>
      <w:r w:rsidRPr="007225AF">
        <w:rPr>
          <w:rFonts w:ascii="Times New Roman" w:hAnsi="Times New Roman" w:cs="Times New Roman"/>
          <w:w w:val="95"/>
          <w:sz w:val="24"/>
          <w:szCs w:val="24"/>
          <w:lang w:val="en-US"/>
        </w:rPr>
        <w:t xml:space="preserve">it </w:t>
      </w:r>
      <w:r w:rsidRPr="007225AF">
        <w:rPr>
          <w:rFonts w:ascii="Times New Roman" w:hAnsi="Times New Roman" w:cs="Times New Roman"/>
          <w:spacing w:val="-60"/>
          <w:w w:val="95"/>
          <w:sz w:val="24"/>
          <w:szCs w:val="24"/>
          <w:lang w:val="en-US"/>
        </w:rPr>
        <w:t xml:space="preserve">     </w:t>
      </w:r>
      <w:r w:rsidRPr="007225AF">
        <w:rPr>
          <w:rFonts w:ascii="Times New Roman" w:hAnsi="Times New Roman" w:cs="Times New Roman"/>
          <w:w w:val="95"/>
          <w:sz w:val="24"/>
          <w:szCs w:val="24"/>
          <w:lang w:val="en-US"/>
        </w:rPr>
        <w:t xml:space="preserve">to </w:t>
      </w:r>
      <w:proofErr w:type="spellStart"/>
      <w:r w:rsidRPr="007225AF">
        <w:rPr>
          <w:rFonts w:ascii="Times New Roman" w:hAnsi="Times New Roman" w:cs="Times New Roman"/>
          <w:w w:val="95"/>
          <w:sz w:val="24"/>
          <w:szCs w:val="24"/>
          <w:lang w:val="en-US"/>
        </w:rPr>
        <w:t>Merrin</w:t>
      </w:r>
      <w:proofErr w:type="spellEnd"/>
      <w:r w:rsidRPr="007225AF">
        <w:rPr>
          <w:rFonts w:ascii="Times New Roman" w:hAnsi="Times New Roman" w:cs="Times New Roman"/>
          <w:w w:val="95"/>
          <w:sz w:val="24"/>
          <w:szCs w:val="24"/>
          <w:lang w:val="en-US"/>
        </w:rPr>
        <w:t xml:space="preserve"> Gallery for more than $1 million. Neither consignment was successful. </w:t>
      </w:r>
      <w:r w:rsidRPr="007225AF">
        <w:rPr>
          <w:rFonts w:ascii="Times New Roman" w:hAnsi="Times New Roman" w:cs="Times New Roman"/>
          <w:i/>
          <w:w w:val="95"/>
          <w:sz w:val="24"/>
          <w:szCs w:val="24"/>
          <w:lang w:val="en-US"/>
        </w:rPr>
        <w:t xml:space="preserve">See </w:t>
      </w:r>
      <w:r w:rsidRPr="007225AF">
        <w:rPr>
          <w:rFonts w:ascii="Times New Roman" w:hAnsi="Times New Roman" w:cs="Times New Roman"/>
          <w:w w:val="95"/>
          <w:sz w:val="24"/>
          <w:szCs w:val="24"/>
          <w:lang w:val="en-US"/>
        </w:rPr>
        <w:t>Exhibit</w:t>
      </w:r>
      <w:r w:rsidRPr="007225AF">
        <w:rPr>
          <w:rFonts w:ascii="Times New Roman" w:hAnsi="Times New Roman" w:cs="Times New Roman"/>
          <w:spacing w:val="1"/>
          <w:w w:val="95"/>
          <w:sz w:val="24"/>
          <w:szCs w:val="24"/>
          <w:lang w:val="en-US"/>
        </w:rPr>
        <w:t xml:space="preserve"> </w:t>
      </w:r>
      <w:r w:rsidRPr="007225AF">
        <w:rPr>
          <w:rFonts w:ascii="Times New Roman" w:hAnsi="Times New Roman" w:cs="Times New Roman"/>
          <w:sz w:val="24"/>
          <w:szCs w:val="24"/>
          <w:lang w:val="en-US"/>
        </w:rPr>
        <w:t xml:space="preserve">3B for the most recent photograph of the Sardinian Idol. No verifiable provenance for </w:t>
      </w:r>
      <w:proofErr w:type="gramStart"/>
      <w:r w:rsidRPr="007225AF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7225AF">
        <w:rPr>
          <w:rFonts w:ascii="Times New Roman" w:hAnsi="Times New Roman" w:cs="Times New Roman"/>
          <w:spacing w:val="-62"/>
          <w:sz w:val="24"/>
          <w:szCs w:val="24"/>
          <w:lang w:val="en-US"/>
        </w:rPr>
        <w:t xml:space="preserve"> </w:t>
      </w:r>
      <w:r w:rsidRPr="007225AF">
        <w:rPr>
          <w:rFonts w:ascii="Times New Roman" w:hAnsi="Times New Roman" w:cs="Times New Roman"/>
          <w:w w:val="95"/>
          <w:sz w:val="24"/>
          <w:szCs w:val="24"/>
          <w:lang w:val="en-US"/>
        </w:rPr>
        <w:t>Sardinian</w:t>
      </w:r>
      <w:proofErr w:type="gramEnd"/>
      <w:r w:rsidRPr="007225AF">
        <w:rPr>
          <w:rFonts w:ascii="Times New Roman" w:hAnsi="Times New Roman" w:cs="Times New Roman"/>
          <w:spacing w:val="6"/>
          <w:w w:val="95"/>
          <w:sz w:val="24"/>
          <w:szCs w:val="24"/>
          <w:lang w:val="en-US"/>
        </w:rPr>
        <w:t xml:space="preserve"> </w:t>
      </w:r>
      <w:r w:rsidRPr="007225AF">
        <w:rPr>
          <w:rFonts w:ascii="Times New Roman" w:hAnsi="Times New Roman" w:cs="Times New Roman"/>
          <w:w w:val="95"/>
          <w:sz w:val="24"/>
          <w:szCs w:val="24"/>
          <w:lang w:val="en-US"/>
        </w:rPr>
        <w:t>Idol</w:t>
      </w:r>
      <w:r w:rsidRPr="007225AF">
        <w:rPr>
          <w:rFonts w:ascii="Times New Roman" w:hAnsi="Times New Roman" w:cs="Times New Roman"/>
          <w:spacing w:val="7"/>
          <w:w w:val="95"/>
          <w:sz w:val="24"/>
          <w:szCs w:val="24"/>
          <w:lang w:val="en-US"/>
        </w:rPr>
        <w:t xml:space="preserve"> </w:t>
      </w:r>
      <w:r w:rsidRPr="007225AF">
        <w:rPr>
          <w:rFonts w:ascii="Times New Roman" w:hAnsi="Times New Roman" w:cs="Times New Roman"/>
          <w:w w:val="95"/>
          <w:sz w:val="24"/>
          <w:szCs w:val="24"/>
          <w:lang w:val="en-US"/>
        </w:rPr>
        <w:t>prior</w:t>
      </w:r>
      <w:r w:rsidRPr="007225AF">
        <w:rPr>
          <w:rFonts w:ascii="Times New Roman" w:hAnsi="Times New Roman" w:cs="Times New Roman"/>
          <w:spacing w:val="8"/>
          <w:w w:val="95"/>
          <w:sz w:val="24"/>
          <w:szCs w:val="24"/>
          <w:lang w:val="en-US"/>
        </w:rPr>
        <w:t xml:space="preserve"> </w:t>
      </w:r>
      <w:r w:rsidRPr="007225AF">
        <w:rPr>
          <w:rFonts w:ascii="Times New Roman" w:hAnsi="Times New Roman" w:cs="Times New Roman"/>
          <w:w w:val="95"/>
          <w:sz w:val="24"/>
          <w:szCs w:val="24"/>
          <w:lang w:val="en-US"/>
        </w:rPr>
        <w:t>to</w:t>
      </w:r>
      <w:r w:rsidRPr="007225AF">
        <w:rPr>
          <w:rFonts w:ascii="Times New Roman" w:hAnsi="Times New Roman" w:cs="Times New Roman"/>
          <w:spacing w:val="6"/>
          <w:w w:val="95"/>
          <w:sz w:val="24"/>
          <w:szCs w:val="24"/>
          <w:lang w:val="en-US"/>
        </w:rPr>
        <w:t xml:space="preserve"> </w:t>
      </w:r>
      <w:r w:rsidRPr="007225AF">
        <w:rPr>
          <w:rFonts w:ascii="Times New Roman" w:hAnsi="Times New Roman" w:cs="Times New Roman"/>
          <w:w w:val="95"/>
          <w:sz w:val="24"/>
          <w:szCs w:val="24"/>
          <w:lang w:val="en-US"/>
        </w:rPr>
        <w:t>the</w:t>
      </w:r>
      <w:r w:rsidRPr="007225AF">
        <w:rPr>
          <w:rFonts w:ascii="Times New Roman" w:hAnsi="Times New Roman" w:cs="Times New Roman"/>
          <w:spacing w:val="8"/>
          <w:w w:val="95"/>
          <w:sz w:val="24"/>
          <w:szCs w:val="24"/>
          <w:lang w:val="en-US"/>
        </w:rPr>
        <w:t xml:space="preserve"> </w:t>
      </w:r>
      <w:r w:rsidRPr="007225AF">
        <w:rPr>
          <w:rFonts w:ascii="Times New Roman" w:hAnsi="Times New Roman" w:cs="Times New Roman"/>
          <w:w w:val="95"/>
          <w:sz w:val="24"/>
          <w:szCs w:val="24"/>
          <w:lang w:val="en-US"/>
        </w:rPr>
        <w:t>1989</w:t>
      </w:r>
      <w:r w:rsidRPr="007225AF">
        <w:rPr>
          <w:rFonts w:ascii="Times New Roman" w:hAnsi="Times New Roman" w:cs="Times New Roman"/>
          <w:spacing w:val="7"/>
          <w:w w:val="95"/>
          <w:sz w:val="24"/>
          <w:szCs w:val="24"/>
          <w:lang w:val="en-US"/>
        </w:rPr>
        <w:t xml:space="preserve"> </w:t>
      </w:r>
      <w:r w:rsidRPr="007225AF">
        <w:rPr>
          <w:rFonts w:ascii="Times New Roman" w:hAnsi="Times New Roman" w:cs="Times New Roman"/>
          <w:w w:val="95"/>
          <w:sz w:val="24"/>
          <w:szCs w:val="24"/>
          <w:lang w:val="en-US"/>
        </w:rPr>
        <w:t>sale</w:t>
      </w:r>
      <w:r w:rsidRPr="007225AF">
        <w:rPr>
          <w:rFonts w:ascii="Times New Roman" w:hAnsi="Times New Roman" w:cs="Times New Roman"/>
          <w:spacing w:val="7"/>
          <w:w w:val="95"/>
          <w:sz w:val="24"/>
          <w:szCs w:val="24"/>
          <w:lang w:val="en-US"/>
        </w:rPr>
        <w:t xml:space="preserve"> </w:t>
      </w:r>
      <w:r w:rsidRPr="007225AF">
        <w:rPr>
          <w:rFonts w:ascii="Times New Roman" w:hAnsi="Times New Roman" w:cs="Times New Roman"/>
          <w:w w:val="95"/>
          <w:sz w:val="24"/>
          <w:szCs w:val="24"/>
          <w:lang w:val="en-US"/>
        </w:rPr>
        <w:t>by</w:t>
      </w:r>
      <w:r w:rsidRPr="007225AF">
        <w:rPr>
          <w:rFonts w:ascii="Times New Roman" w:hAnsi="Times New Roman" w:cs="Times New Roman"/>
          <w:spacing w:val="6"/>
          <w:w w:val="95"/>
          <w:sz w:val="24"/>
          <w:szCs w:val="24"/>
          <w:lang w:val="en-US"/>
        </w:rPr>
        <w:t xml:space="preserve"> </w:t>
      </w:r>
      <w:proofErr w:type="spellStart"/>
      <w:r w:rsidRPr="007225AF">
        <w:rPr>
          <w:rFonts w:ascii="Times New Roman" w:hAnsi="Times New Roman" w:cs="Times New Roman"/>
          <w:w w:val="95"/>
          <w:sz w:val="24"/>
          <w:szCs w:val="24"/>
          <w:lang w:val="en-US"/>
        </w:rPr>
        <w:t>Symes</w:t>
      </w:r>
      <w:proofErr w:type="spellEnd"/>
      <w:r w:rsidRPr="007225AF">
        <w:rPr>
          <w:rFonts w:ascii="Times New Roman" w:hAnsi="Times New Roman" w:cs="Times New Roman"/>
          <w:spacing w:val="8"/>
          <w:w w:val="95"/>
          <w:sz w:val="24"/>
          <w:szCs w:val="24"/>
          <w:lang w:val="en-US"/>
        </w:rPr>
        <w:t xml:space="preserve"> </w:t>
      </w:r>
      <w:r w:rsidRPr="007225AF">
        <w:rPr>
          <w:rFonts w:ascii="Times New Roman" w:hAnsi="Times New Roman" w:cs="Times New Roman"/>
          <w:w w:val="95"/>
          <w:sz w:val="24"/>
          <w:szCs w:val="24"/>
          <w:lang w:val="en-US"/>
        </w:rPr>
        <w:t>to</w:t>
      </w:r>
      <w:r w:rsidRPr="007225AF">
        <w:rPr>
          <w:rFonts w:ascii="Times New Roman" w:hAnsi="Times New Roman" w:cs="Times New Roman"/>
          <w:spacing w:val="7"/>
          <w:w w:val="95"/>
          <w:sz w:val="24"/>
          <w:szCs w:val="24"/>
          <w:lang w:val="en-US"/>
        </w:rPr>
        <w:t xml:space="preserve"> </w:t>
      </w:r>
      <w:r w:rsidRPr="007225AF">
        <w:rPr>
          <w:rFonts w:ascii="Times New Roman" w:hAnsi="Times New Roman" w:cs="Times New Roman"/>
          <w:w w:val="95"/>
          <w:sz w:val="24"/>
          <w:szCs w:val="24"/>
          <w:lang w:val="en-US"/>
        </w:rPr>
        <w:t>Harmon</w:t>
      </w:r>
      <w:r w:rsidRPr="007225AF">
        <w:rPr>
          <w:rFonts w:ascii="Times New Roman" w:hAnsi="Times New Roman" w:cs="Times New Roman"/>
          <w:spacing w:val="6"/>
          <w:w w:val="95"/>
          <w:sz w:val="24"/>
          <w:szCs w:val="24"/>
          <w:lang w:val="en-US"/>
        </w:rPr>
        <w:t xml:space="preserve"> </w:t>
      </w:r>
      <w:r w:rsidRPr="007225AF">
        <w:rPr>
          <w:rFonts w:ascii="Times New Roman" w:hAnsi="Times New Roman" w:cs="Times New Roman"/>
          <w:w w:val="95"/>
          <w:sz w:val="24"/>
          <w:szCs w:val="24"/>
          <w:lang w:val="en-US"/>
        </w:rPr>
        <w:t>Fine</w:t>
      </w:r>
      <w:r w:rsidRPr="007225AF">
        <w:rPr>
          <w:rFonts w:ascii="Times New Roman" w:hAnsi="Times New Roman" w:cs="Times New Roman"/>
          <w:spacing w:val="9"/>
          <w:w w:val="95"/>
          <w:sz w:val="24"/>
          <w:szCs w:val="24"/>
          <w:lang w:val="en-US"/>
        </w:rPr>
        <w:t xml:space="preserve"> </w:t>
      </w:r>
      <w:r w:rsidRPr="007225AF">
        <w:rPr>
          <w:rFonts w:ascii="Times New Roman" w:hAnsi="Times New Roman" w:cs="Times New Roman"/>
          <w:w w:val="95"/>
          <w:sz w:val="24"/>
          <w:szCs w:val="24"/>
          <w:lang w:val="en-US"/>
        </w:rPr>
        <w:t>Arts</w:t>
      </w:r>
      <w:r w:rsidRPr="007225AF">
        <w:rPr>
          <w:rFonts w:ascii="Times New Roman" w:hAnsi="Times New Roman" w:cs="Times New Roman"/>
          <w:spacing w:val="6"/>
          <w:w w:val="95"/>
          <w:sz w:val="24"/>
          <w:szCs w:val="24"/>
          <w:lang w:val="en-US"/>
        </w:rPr>
        <w:t xml:space="preserve"> </w:t>
      </w:r>
      <w:r w:rsidRPr="007225AF">
        <w:rPr>
          <w:rFonts w:ascii="Times New Roman" w:hAnsi="Times New Roman" w:cs="Times New Roman"/>
          <w:w w:val="95"/>
          <w:sz w:val="24"/>
          <w:szCs w:val="24"/>
          <w:lang w:val="en-US"/>
        </w:rPr>
        <w:t>has</w:t>
      </w:r>
      <w:r w:rsidRPr="007225AF">
        <w:rPr>
          <w:rFonts w:ascii="Times New Roman" w:hAnsi="Times New Roman" w:cs="Times New Roman"/>
          <w:spacing w:val="5"/>
          <w:w w:val="95"/>
          <w:sz w:val="24"/>
          <w:szCs w:val="24"/>
          <w:lang w:val="en-US"/>
        </w:rPr>
        <w:t xml:space="preserve"> </w:t>
      </w:r>
      <w:r w:rsidRPr="007225AF">
        <w:rPr>
          <w:rFonts w:ascii="Times New Roman" w:hAnsi="Times New Roman" w:cs="Times New Roman"/>
          <w:w w:val="95"/>
          <w:sz w:val="24"/>
          <w:szCs w:val="24"/>
          <w:lang w:val="en-US"/>
        </w:rPr>
        <w:t>ever</w:t>
      </w:r>
      <w:r w:rsidRPr="007225AF">
        <w:rPr>
          <w:rFonts w:ascii="Times New Roman" w:hAnsi="Times New Roman" w:cs="Times New Roman"/>
          <w:spacing w:val="8"/>
          <w:w w:val="95"/>
          <w:sz w:val="24"/>
          <w:szCs w:val="24"/>
          <w:lang w:val="en-US"/>
        </w:rPr>
        <w:t xml:space="preserve"> </w:t>
      </w:r>
      <w:r w:rsidRPr="007225AF">
        <w:rPr>
          <w:rFonts w:ascii="Times New Roman" w:hAnsi="Times New Roman" w:cs="Times New Roman"/>
          <w:w w:val="95"/>
          <w:sz w:val="24"/>
          <w:szCs w:val="24"/>
          <w:lang w:val="en-US"/>
        </w:rPr>
        <w:t>been</w:t>
      </w:r>
      <w:r w:rsidRPr="007225AF">
        <w:rPr>
          <w:rFonts w:ascii="Times New Roman" w:hAnsi="Times New Roman" w:cs="Times New Roman"/>
          <w:spacing w:val="6"/>
          <w:w w:val="95"/>
          <w:sz w:val="24"/>
          <w:szCs w:val="24"/>
          <w:lang w:val="en-US"/>
        </w:rPr>
        <w:t xml:space="preserve"> </w:t>
      </w:r>
      <w:r w:rsidRPr="007225AF">
        <w:rPr>
          <w:rFonts w:ascii="Times New Roman" w:hAnsi="Times New Roman" w:cs="Times New Roman"/>
          <w:w w:val="95"/>
          <w:sz w:val="24"/>
          <w:szCs w:val="24"/>
          <w:lang w:val="en-US"/>
        </w:rPr>
        <w:t>identified.</w:t>
      </w:r>
    </w:p>
    <w:p w:rsidR="007225AF" w:rsidRPr="007225AF" w:rsidRDefault="007225AF" w:rsidP="007225AF">
      <w:pPr>
        <w:pStyle w:val="a0"/>
        <w:spacing w:before="60" w:line="360" w:lineRule="auto"/>
        <w:ind w:right="116"/>
        <w:rPr>
          <w:rFonts w:ascii="Times New Roman" w:hAnsi="Times New Roman" w:cs="Times New Roman"/>
          <w:w w:val="95"/>
          <w:sz w:val="24"/>
          <w:szCs w:val="24"/>
          <w:lang w:val="en-US"/>
        </w:rPr>
      </w:pPr>
    </w:p>
    <w:p w:rsidR="00040A09" w:rsidRPr="007225AF" w:rsidRDefault="00040A09">
      <w:pPr>
        <w:rPr>
          <w:lang w:val="en-US"/>
        </w:rPr>
      </w:pPr>
    </w:p>
    <w:sectPr w:rsidR="00040A09" w:rsidRPr="007225A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DB0" w:rsidRDefault="00270DB0" w:rsidP="007225AF">
      <w:pPr>
        <w:spacing w:after="0" w:line="240" w:lineRule="auto"/>
      </w:pPr>
      <w:r>
        <w:separator/>
      </w:r>
    </w:p>
  </w:endnote>
  <w:endnote w:type="continuationSeparator" w:id="0">
    <w:p w:rsidR="00270DB0" w:rsidRDefault="00270DB0" w:rsidP="00722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DB0" w:rsidRDefault="00270DB0" w:rsidP="007225AF">
      <w:pPr>
        <w:spacing w:after="0" w:line="240" w:lineRule="auto"/>
      </w:pPr>
      <w:r>
        <w:separator/>
      </w:r>
    </w:p>
  </w:footnote>
  <w:footnote w:type="continuationSeparator" w:id="0">
    <w:p w:rsidR="00270DB0" w:rsidRDefault="00270DB0" w:rsidP="007225AF">
      <w:pPr>
        <w:spacing w:after="0" w:line="240" w:lineRule="auto"/>
      </w:pPr>
      <w:r>
        <w:continuationSeparator/>
      </w:r>
    </w:p>
  </w:footnote>
  <w:footnote w:id="1">
    <w:p w:rsidR="007225AF" w:rsidRPr="007225AF" w:rsidRDefault="007225AF" w:rsidP="007225AF">
      <w:pPr>
        <w:pStyle w:val="ab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7225AF">
        <w:rPr>
          <w:rStyle w:val="ac"/>
          <w:rFonts w:ascii="Times New Roman" w:hAnsi="Times New Roman" w:cs="Times New Roman"/>
          <w:sz w:val="22"/>
          <w:szCs w:val="22"/>
        </w:rPr>
        <w:footnoteRef/>
      </w:r>
      <w:r w:rsidRPr="007225AF">
        <w:rPr>
          <w:rFonts w:ascii="Times New Roman" w:hAnsi="Times New Roman" w:cs="Times New Roman"/>
          <w:sz w:val="22"/>
          <w:szCs w:val="22"/>
        </w:rPr>
        <w:t xml:space="preserve"> </w:t>
      </w:r>
      <w:hyperlink r:id="rId1" w:history="1">
        <w:r w:rsidRPr="007225AF">
          <w:rPr>
            <w:rStyle w:val="-"/>
            <w:rFonts w:ascii="Times New Roman" w:hAnsi="Times New Roman" w:cs="Times New Roman"/>
            <w:sz w:val="22"/>
            <w:szCs w:val="22"/>
            <w:lang w:val="fr-FR"/>
          </w:rPr>
          <w:t>https</w:t>
        </w:r>
        <w:r w:rsidRPr="007225AF">
          <w:rPr>
            <w:rStyle w:val="-"/>
            <w:rFonts w:ascii="Times New Roman" w:hAnsi="Times New Roman" w:cs="Times New Roman"/>
            <w:sz w:val="22"/>
            <w:szCs w:val="22"/>
          </w:rPr>
          <w:t>://</w:t>
        </w:r>
        <w:r w:rsidRPr="007225AF">
          <w:rPr>
            <w:rStyle w:val="-"/>
            <w:rFonts w:ascii="Times New Roman" w:hAnsi="Times New Roman" w:cs="Times New Roman"/>
            <w:sz w:val="22"/>
            <w:szCs w:val="22"/>
            <w:lang w:val="fr-FR"/>
          </w:rPr>
          <w:t>www</w:t>
        </w:r>
        <w:r w:rsidRPr="007225AF">
          <w:rPr>
            <w:rStyle w:val="-"/>
            <w:rFonts w:ascii="Times New Roman" w:hAnsi="Times New Roman" w:cs="Times New Roman"/>
            <w:sz w:val="22"/>
            <w:szCs w:val="22"/>
          </w:rPr>
          <w:t>.</w:t>
        </w:r>
        <w:r w:rsidRPr="007225AF">
          <w:rPr>
            <w:rStyle w:val="-"/>
            <w:rFonts w:ascii="Times New Roman" w:hAnsi="Times New Roman" w:cs="Times New Roman"/>
            <w:sz w:val="22"/>
            <w:szCs w:val="22"/>
            <w:lang w:val="fr-FR"/>
          </w:rPr>
          <w:t>christies</w:t>
        </w:r>
        <w:r w:rsidRPr="007225AF">
          <w:rPr>
            <w:rStyle w:val="-"/>
            <w:rFonts w:ascii="Times New Roman" w:hAnsi="Times New Roman" w:cs="Times New Roman"/>
            <w:sz w:val="22"/>
            <w:szCs w:val="22"/>
          </w:rPr>
          <w:t>.</w:t>
        </w:r>
        <w:r w:rsidRPr="007225AF">
          <w:rPr>
            <w:rStyle w:val="-"/>
            <w:rFonts w:ascii="Times New Roman" w:hAnsi="Times New Roman" w:cs="Times New Roman"/>
            <w:sz w:val="22"/>
            <w:szCs w:val="22"/>
            <w:lang w:val="fr-FR"/>
          </w:rPr>
          <w:t>com</w:t>
        </w:r>
        <w:r w:rsidRPr="007225AF">
          <w:rPr>
            <w:rStyle w:val="-"/>
            <w:rFonts w:ascii="Times New Roman" w:hAnsi="Times New Roman" w:cs="Times New Roman"/>
            <w:sz w:val="22"/>
            <w:szCs w:val="22"/>
          </w:rPr>
          <w:t>/</w:t>
        </w:r>
        <w:r w:rsidRPr="007225AF">
          <w:rPr>
            <w:rStyle w:val="-"/>
            <w:rFonts w:ascii="Times New Roman" w:hAnsi="Times New Roman" w:cs="Times New Roman"/>
            <w:sz w:val="22"/>
            <w:szCs w:val="22"/>
            <w:lang w:val="fr-FR"/>
          </w:rPr>
          <w:t>en</w:t>
        </w:r>
        <w:r w:rsidRPr="007225AF">
          <w:rPr>
            <w:rStyle w:val="-"/>
            <w:rFonts w:ascii="Times New Roman" w:hAnsi="Times New Roman" w:cs="Times New Roman"/>
            <w:sz w:val="22"/>
            <w:szCs w:val="22"/>
          </w:rPr>
          <w:t>/</w:t>
        </w:r>
        <w:r w:rsidRPr="007225AF">
          <w:rPr>
            <w:rStyle w:val="-"/>
            <w:rFonts w:ascii="Times New Roman" w:hAnsi="Times New Roman" w:cs="Times New Roman"/>
            <w:sz w:val="22"/>
            <w:szCs w:val="22"/>
            <w:lang w:val="fr-FR"/>
          </w:rPr>
          <w:t>lot</w:t>
        </w:r>
        <w:r w:rsidRPr="007225AF">
          <w:rPr>
            <w:rStyle w:val="-"/>
            <w:rFonts w:ascii="Times New Roman" w:hAnsi="Times New Roman" w:cs="Times New Roman"/>
            <w:sz w:val="22"/>
            <w:szCs w:val="22"/>
          </w:rPr>
          <w:t>/</w:t>
        </w:r>
        <w:r w:rsidRPr="007225AF">
          <w:rPr>
            <w:rStyle w:val="-"/>
            <w:rFonts w:ascii="Times New Roman" w:hAnsi="Times New Roman" w:cs="Times New Roman"/>
            <w:sz w:val="22"/>
            <w:szCs w:val="22"/>
            <w:lang w:val="fr-FR"/>
          </w:rPr>
          <w:t>lot</w:t>
        </w:r>
        <w:r w:rsidRPr="007225AF">
          <w:rPr>
            <w:rStyle w:val="-"/>
            <w:rFonts w:ascii="Times New Roman" w:hAnsi="Times New Roman" w:cs="Times New Roman"/>
            <w:sz w:val="22"/>
            <w:szCs w:val="22"/>
          </w:rPr>
          <w:t>-5865391</w:t>
        </w:r>
      </w:hyperlink>
      <w:r w:rsidRPr="007225AF">
        <w:rPr>
          <w:rFonts w:ascii="Times New Roman" w:hAnsi="Times New Roman" w:cs="Times New Roman"/>
          <w:sz w:val="22"/>
          <w:szCs w:val="22"/>
        </w:rPr>
        <w:t xml:space="preserve">  Δημοπρασία </w:t>
      </w:r>
      <w:proofErr w:type="spellStart"/>
      <w:r w:rsidRPr="007225AF">
        <w:rPr>
          <w:rFonts w:ascii="Times New Roman" w:hAnsi="Times New Roman" w:cs="Times New Roman"/>
          <w:sz w:val="22"/>
          <w:szCs w:val="22"/>
        </w:rPr>
        <w:t>νο</w:t>
      </w:r>
      <w:proofErr w:type="spellEnd"/>
      <w:r w:rsidRPr="007225AF">
        <w:rPr>
          <w:rFonts w:ascii="Times New Roman" w:hAnsi="Times New Roman" w:cs="Times New Roman"/>
          <w:sz w:val="22"/>
          <w:szCs w:val="22"/>
        </w:rPr>
        <w:t xml:space="preserve"> 3403, 11.12.2014, </w:t>
      </w:r>
      <w:r w:rsidRPr="007225AF">
        <w:rPr>
          <w:rFonts w:ascii="Times New Roman" w:hAnsi="Times New Roman" w:cs="Times New Roman"/>
          <w:sz w:val="22"/>
          <w:szCs w:val="22"/>
          <w:lang w:val="en-US"/>
        </w:rPr>
        <w:t>Lot</w:t>
      </w:r>
      <w:r w:rsidRPr="007225AF">
        <w:rPr>
          <w:rFonts w:ascii="Times New Roman" w:hAnsi="Times New Roman" w:cs="Times New Roman"/>
          <w:sz w:val="22"/>
          <w:szCs w:val="22"/>
        </w:rPr>
        <w:t xml:space="preserve"> 85. Η </w:t>
      </w:r>
      <w:proofErr w:type="spellStart"/>
      <w:r w:rsidRPr="007225AF">
        <w:rPr>
          <w:rFonts w:ascii="Times New Roman" w:hAnsi="Times New Roman" w:cs="Times New Roman"/>
          <w:sz w:val="22"/>
          <w:szCs w:val="22"/>
        </w:rPr>
        <w:t>φωτο</w:t>
      </w:r>
      <w:proofErr w:type="spellEnd"/>
      <w:r w:rsidRPr="007225AF">
        <w:rPr>
          <w:rFonts w:ascii="Times New Roman" w:hAnsi="Times New Roman" w:cs="Times New Roman"/>
          <w:sz w:val="22"/>
          <w:szCs w:val="22"/>
        </w:rPr>
        <w:t xml:space="preserve"> του αντικειμένου δεν εμφανίζεται πλέον στην ιστοσελίδα, διότι το αντικείμενο αποσύρθηκε. Ως</w:t>
      </w:r>
      <w:r w:rsidRPr="007225AF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7225AF">
        <w:rPr>
          <w:rFonts w:ascii="Times New Roman" w:hAnsi="Times New Roman" w:cs="Times New Roman"/>
          <w:sz w:val="22"/>
          <w:szCs w:val="22"/>
        </w:rPr>
        <w:t>προέλευση</w:t>
      </w:r>
      <w:r w:rsidRPr="007225AF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7225AF">
        <w:rPr>
          <w:rFonts w:ascii="Times New Roman" w:hAnsi="Times New Roman" w:cs="Times New Roman"/>
          <w:sz w:val="22"/>
          <w:szCs w:val="22"/>
        </w:rPr>
        <w:t>αναφέρεται</w:t>
      </w:r>
      <w:r w:rsidRPr="007225AF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7225AF">
        <w:rPr>
          <w:rFonts w:ascii="Times New Roman" w:hAnsi="Times New Roman" w:cs="Times New Roman"/>
          <w:i/>
          <w:iCs/>
          <w:color w:val="222222"/>
          <w:sz w:val="22"/>
          <w:szCs w:val="22"/>
          <w:shd w:val="clear" w:color="auto" w:fill="FFFFFF"/>
          <w:lang w:val="en-US"/>
        </w:rPr>
        <w:t xml:space="preserve">with </w:t>
      </w:r>
      <w:r w:rsidRPr="007225AF">
        <w:rPr>
          <w:rFonts w:ascii="Times New Roman" w:hAnsi="Times New Roman" w:cs="Times New Roman"/>
          <w:b/>
          <w:bCs/>
          <w:i/>
          <w:iCs/>
          <w:color w:val="222222"/>
          <w:sz w:val="22"/>
          <w:szCs w:val="22"/>
          <w:shd w:val="clear" w:color="auto" w:fill="FFFFFF"/>
          <w:lang w:val="en-US"/>
        </w:rPr>
        <w:t>Harmon Fine Arts</w:t>
      </w:r>
      <w:r w:rsidRPr="007225AF">
        <w:rPr>
          <w:rFonts w:ascii="Times New Roman" w:hAnsi="Times New Roman" w:cs="Times New Roman"/>
          <w:i/>
          <w:iCs/>
          <w:color w:val="222222"/>
          <w:sz w:val="22"/>
          <w:szCs w:val="22"/>
          <w:shd w:val="clear" w:color="auto" w:fill="FFFFFF"/>
          <w:lang w:val="en-US"/>
        </w:rPr>
        <w:t xml:space="preserve">, New York, with The </w:t>
      </w:r>
      <w:proofErr w:type="spellStart"/>
      <w:r w:rsidRPr="007225AF">
        <w:rPr>
          <w:rFonts w:ascii="Times New Roman" w:hAnsi="Times New Roman" w:cs="Times New Roman"/>
          <w:i/>
          <w:iCs/>
          <w:color w:val="222222"/>
          <w:sz w:val="22"/>
          <w:szCs w:val="22"/>
          <w:shd w:val="clear" w:color="auto" w:fill="FFFFFF"/>
          <w:lang w:val="en-US"/>
        </w:rPr>
        <w:t>Merrin</w:t>
      </w:r>
      <w:proofErr w:type="spellEnd"/>
      <w:r w:rsidRPr="007225AF">
        <w:rPr>
          <w:rFonts w:ascii="Times New Roman" w:hAnsi="Times New Roman" w:cs="Times New Roman"/>
          <w:i/>
          <w:iCs/>
          <w:color w:val="222222"/>
          <w:sz w:val="22"/>
          <w:szCs w:val="22"/>
          <w:shd w:val="clear" w:color="auto" w:fill="FFFFFF"/>
          <w:lang w:val="en-US"/>
        </w:rPr>
        <w:t xml:space="preserve"> Gallery, New York, 1990 (</w:t>
      </w:r>
      <w:r w:rsidRPr="007225AF">
        <w:rPr>
          <w:rFonts w:ascii="Times New Roman" w:hAnsi="Times New Roman" w:cs="Times New Roman"/>
          <w:i/>
          <w:iCs/>
          <w:color w:val="222222"/>
          <w:sz w:val="22"/>
          <w:szCs w:val="22"/>
          <w:bdr w:val="none" w:sz="0" w:space="0" w:color="auto" w:frame="1"/>
          <w:shd w:val="clear" w:color="auto" w:fill="FFFFFF"/>
          <w:lang w:val="en-US"/>
        </w:rPr>
        <w:t>Masterpieces of Cycladic Art</w:t>
      </w:r>
      <w:r w:rsidRPr="007225AF">
        <w:rPr>
          <w:rFonts w:ascii="Times New Roman" w:hAnsi="Times New Roman" w:cs="Times New Roman"/>
          <w:i/>
          <w:iCs/>
          <w:color w:val="222222"/>
          <w:sz w:val="22"/>
          <w:szCs w:val="22"/>
          <w:shd w:val="clear" w:color="auto" w:fill="FFFFFF"/>
          <w:lang w:val="en-US"/>
        </w:rPr>
        <w:t>, no. 27).</w:t>
      </w:r>
      <w:r w:rsidRPr="007225AF">
        <w:rPr>
          <w:rFonts w:ascii="Times New Roman" w:hAnsi="Times New Roman" w:cs="Times New Roman"/>
          <w:i/>
          <w:iCs/>
          <w:color w:val="222222"/>
          <w:sz w:val="22"/>
          <w:szCs w:val="22"/>
          <w:lang w:val="en-US"/>
        </w:rPr>
        <w:t xml:space="preserve"> </w:t>
      </w:r>
      <w:r w:rsidRPr="007225AF">
        <w:rPr>
          <w:rFonts w:ascii="Times New Roman" w:hAnsi="Times New Roman" w:cs="Times New Roman"/>
          <w:i/>
          <w:iCs/>
          <w:color w:val="222222"/>
          <w:sz w:val="22"/>
          <w:szCs w:val="22"/>
          <w:shd w:val="clear" w:color="auto" w:fill="FFFFFF"/>
          <w:lang w:val="en-US"/>
        </w:rPr>
        <w:t>Acquired</w:t>
      </w:r>
      <w:r w:rsidRPr="007225AF">
        <w:rPr>
          <w:rFonts w:ascii="Times New Roman" w:hAnsi="Times New Roman" w:cs="Times New Roman"/>
          <w:i/>
          <w:iCs/>
          <w:color w:val="222222"/>
          <w:sz w:val="22"/>
          <w:szCs w:val="22"/>
          <w:shd w:val="clear" w:color="auto" w:fill="FFFFFF"/>
        </w:rPr>
        <w:t xml:space="preserve"> </w:t>
      </w:r>
      <w:r w:rsidRPr="007225AF">
        <w:rPr>
          <w:rFonts w:ascii="Times New Roman" w:hAnsi="Times New Roman" w:cs="Times New Roman"/>
          <w:i/>
          <w:iCs/>
          <w:color w:val="222222"/>
          <w:sz w:val="22"/>
          <w:szCs w:val="22"/>
          <w:shd w:val="clear" w:color="auto" w:fill="FFFFFF"/>
          <w:lang w:val="en-US"/>
        </w:rPr>
        <w:t>by</w:t>
      </w:r>
      <w:r w:rsidRPr="007225AF">
        <w:rPr>
          <w:rFonts w:ascii="Times New Roman" w:hAnsi="Times New Roman" w:cs="Times New Roman"/>
          <w:i/>
          <w:iCs/>
          <w:color w:val="222222"/>
          <w:sz w:val="22"/>
          <w:szCs w:val="22"/>
          <w:shd w:val="clear" w:color="auto" w:fill="FFFFFF"/>
        </w:rPr>
        <w:t xml:space="preserve"> </w:t>
      </w:r>
      <w:r w:rsidRPr="007225AF">
        <w:rPr>
          <w:rFonts w:ascii="Times New Roman" w:hAnsi="Times New Roman" w:cs="Times New Roman"/>
          <w:i/>
          <w:iCs/>
          <w:color w:val="222222"/>
          <w:sz w:val="22"/>
          <w:szCs w:val="22"/>
          <w:shd w:val="clear" w:color="auto" w:fill="FFFFFF"/>
          <w:lang w:val="en-US"/>
        </w:rPr>
        <w:t>the</w:t>
      </w:r>
      <w:r w:rsidRPr="007225AF">
        <w:rPr>
          <w:rFonts w:ascii="Times New Roman" w:hAnsi="Times New Roman" w:cs="Times New Roman"/>
          <w:i/>
          <w:iCs/>
          <w:color w:val="222222"/>
          <w:sz w:val="22"/>
          <w:szCs w:val="22"/>
          <w:shd w:val="clear" w:color="auto" w:fill="FFFFFF"/>
        </w:rPr>
        <w:t xml:space="preserve"> </w:t>
      </w:r>
      <w:r w:rsidRPr="007225AF">
        <w:rPr>
          <w:rFonts w:ascii="Times New Roman" w:hAnsi="Times New Roman" w:cs="Times New Roman"/>
          <w:i/>
          <w:iCs/>
          <w:color w:val="222222"/>
          <w:sz w:val="22"/>
          <w:szCs w:val="22"/>
          <w:shd w:val="clear" w:color="auto" w:fill="FFFFFF"/>
          <w:lang w:val="en-US"/>
        </w:rPr>
        <w:t>current</w:t>
      </w:r>
      <w:r w:rsidRPr="007225AF">
        <w:rPr>
          <w:rFonts w:ascii="Times New Roman" w:hAnsi="Times New Roman" w:cs="Times New Roman"/>
          <w:i/>
          <w:iCs/>
          <w:color w:val="222222"/>
          <w:sz w:val="22"/>
          <w:szCs w:val="22"/>
          <w:shd w:val="clear" w:color="auto" w:fill="FFFFFF"/>
        </w:rPr>
        <w:t xml:space="preserve"> </w:t>
      </w:r>
      <w:r w:rsidRPr="007225AF">
        <w:rPr>
          <w:rFonts w:ascii="Times New Roman" w:hAnsi="Times New Roman" w:cs="Times New Roman"/>
          <w:i/>
          <w:iCs/>
          <w:color w:val="222222"/>
          <w:sz w:val="22"/>
          <w:szCs w:val="22"/>
          <w:shd w:val="clear" w:color="auto" w:fill="FFFFFF"/>
          <w:lang w:val="en-US"/>
        </w:rPr>
        <w:t>owner</w:t>
      </w:r>
      <w:r w:rsidRPr="007225AF">
        <w:rPr>
          <w:rFonts w:ascii="Times New Roman" w:hAnsi="Times New Roman" w:cs="Times New Roman"/>
          <w:i/>
          <w:iCs/>
          <w:color w:val="222222"/>
          <w:sz w:val="22"/>
          <w:szCs w:val="22"/>
          <w:shd w:val="clear" w:color="auto" w:fill="FFFFFF"/>
        </w:rPr>
        <w:t>, 1997.</w:t>
      </w:r>
    </w:p>
  </w:footnote>
  <w:footnote w:id="2">
    <w:p w:rsidR="007225AF" w:rsidRPr="007225AF" w:rsidRDefault="007225AF" w:rsidP="007225AF">
      <w:pPr>
        <w:pStyle w:val="ab"/>
        <w:jc w:val="both"/>
        <w:rPr>
          <w:rFonts w:ascii="Times New Roman" w:hAnsi="Times New Roman" w:cs="Times New Roman"/>
          <w:sz w:val="22"/>
          <w:szCs w:val="22"/>
        </w:rPr>
      </w:pPr>
      <w:r w:rsidRPr="007225AF">
        <w:rPr>
          <w:rStyle w:val="ac"/>
          <w:rFonts w:ascii="Times New Roman" w:hAnsi="Times New Roman" w:cs="Times New Roman"/>
          <w:sz w:val="22"/>
          <w:szCs w:val="22"/>
        </w:rPr>
        <w:footnoteRef/>
      </w:r>
      <w:r w:rsidRPr="007225AF">
        <w:rPr>
          <w:rFonts w:ascii="Times New Roman" w:hAnsi="Times New Roman" w:cs="Times New Roman"/>
          <w:sz w:val="22"/>
          <w:szCs w:val="22"/>
        </w:rPr>
        <w:t xml:space="preserve"> </w:t>
      </w:r>
      <w:r w:rsidRPr="007225AF">
        <w:rPr>
          <w:rFonts w:ascii="Times New Roman" w:hAnsi="Times New Roman" w:cs="Times New Roman"/>
          <w:sz w:val="22"/>
          <w:szCs w:val="22"/>
        </w:rPr>
        <w:t xml:space="preserve">Δελτίο τύπου της Εισαγγελίας Ν. </w:t>
      </w:r>
      <w:proofErr w:type="spellStart"/>
      <w:r w:rsidRPr="007225AF">
        <w:rPr>
          <w:rFonts w:ascii="Times New Roman" w:hAnsi="Times New Roman" w:cs="Times New Roman"/>
          <w:sz w:val="22"/>
          <w:szCs w:val="22"/>
        </w:rPr>
        <w:t>Υορκης</w:t>
      </w:r>
      <w:proofErr w:type="spellEnd"/>
      <w:r w:rsidRPr="007225AF">
        <w:rPr>
          <w:rFonts w:ascii="Times New Roman" w:hAnsi="Times New Roman" w:cs="Times New Roman"/>
          <w:sz w:val="22"/>
          <w:szCs w:val="22"/>
        </w:rPr>
        <w:t xml:space="preserve"> (</w:t>
      </w:r>
      <w:r w:rsidRPr="007225AF">
        <w:rPr>
          <w:rFonts w:ascii="Times New Roman" w:hAnsi="Times New Roman" w:cs="Times New Roman"/>
          <w:bCs/>
          <w:sz w:val="22"/>
          <w:szCs w:val="22"/>
        </w:rPr>
        <w:t>20.7.2022</w:t>
      </w:r>
      <w:r w:rsidRPr="007225AF">
        <w:rPr>
          <w:rFonts w:ascii="Times New Roman" w:hAnsi="Times New Roman" w:cs="Times New Roman"/>
          <w:sz w:val="22"/>
          <w:szCs w:val="22"/>
        </w:rPr>
        <w:t xml:space="preserve"> και 6.9.2022)</w:t>
      </w:r>
    </w:p>
    <w:p w:rsidR="007225AF" w:rsidRPr="007225AF" w:rsidRDefault="007225AF" w:rsidP="007225AF">
      <w:pPr>
        <w:spacing w:line="276" w:lineRule="auto"/>
        <w:ind w:left="567"/>
        <w:jc w:val="both"/>
        <w:rPr>
          <w:rFonts w:ascii="Times New Roman" w:hAnsi="Times New Roman" w:cs="Times New Roman"/>
        </w:rPr>
      </w:pPr>
      <w:hyperlink r:id="rId2" w:anchor=":~:text=D.A.-,Bragg%20Returns%20142%20Antiquities%20Valued%20at%20Nearly,to%20the%20People%20of%20Italy&amp;text=Manhattan%20District%20Attorney%20Alvin%20L,to%20the%20people%20of%20Italy" w:history="1">
        <w:r w:rsidRPr="007225AF">
          <w:rPr>
            <w:rStyle w:val="-"/>
            <w:rFonts w:ascii="Times New Roman" w:hAnsi="Times New Roman" w:cs="Times New Roman"/>
            <w:lang w:val="en-US"/>
          </w:rPr>
          <w:t>https</w:t>
        </w:r>
        <w:r w:rsidRPr="007225AF">
          <w:rPr>
            <w:rStyle w:val="-"/>
            <w:rFonts w:ascii="Times New Roman" w:hAnsi="Times New Roman" w:cs="Times New Roman"/>
          </w:rPr>
          <w:t>://</w:t>
        </w:r>
        <w:r w:rsidRPr="007225AF">
          <w:rPr>
            <w:rStyle w:val="-"/>
            <w:rFonts w:ascii="Times New Roman" w:hAnsi="Times New Roman" w:cs="Times New Roman"/>
            <w:lang w:val="en-US"/>
          </w:rPr>
          <w:t>www</w:t>
        </w:r>
        <w:r w:rsidRPr="007225AF">
          <w:rPr>
            <w:rStyle w:val="-"/>
            <w:rFonts w:ascii="Times New Roman" w:hAnsi="Times New Roman" w:cs="Times New Roman"/>
          </w:rPr>
          <w:t>.</w:t>
        </w:r>
        <w:proofErr w:type="spellStart"/>
        <w:r w:rsidRPr="007225AF">
          <w:rPr>
            <w:rStyle w:val="-"/>
            <w:rFonts w:ascii="Times New Roman" w:hAnsi="Times New Roman" w:cs="Times New Roman"/>
            <w:lang w:val="en-US"/>
          </w:rPr>
          <w:t>manhattanda</w:t>
        </w:r>
        <w:proofErr w:type="spellEnd"/>
        <w:r w:rsidRPr="007225AF">
          <w:rPr>
            <w:rStyle w:val="-"/>
            <w:rFonts w:ascii="Times New Roman" w:hAnsi="Times New Roman" w:cs="Times New Roman"/>
          </w:rPr>
          <w:t>.</w:t>
        </w:r>
        <w:r w:rsidRPr="007225AF">
          <w:rPr>
            <w:rStyle w:val="-"/>
            <w:rFonts w:ascii="Times New Roman" w:hAnsi="Times New Roman" w:cs="Times New Roman"/>
            <w:lang w:val="en-US"/>
          </w:rPr>
          <w:t>org</w:t>
        </w:r>
        <w:r w:rsidRPr="007225AF">
          <w:rPr>
            <w:rStyle w:val="-"/>
            <w:rFonts w:ascii="Times New Roman" w:hAnsi="Times New Roman" w:cs="Times New Roman"/>
          </w:rPr>
          <w:t>/</w:t>
        </w:r>
        <w:r w:rsidRPr="007225AF">
          <w:rPr>
            <w:rStyle w:val="-"/>
            <w:rFonts w:ascii="Times New Roman" w:hAnsi="Times New Roman" w:cs="Times New Roman"/>
            <w:lang w:val="en-US"/>
          </w:rPr>
          <w:t>d</w:t>
        </w:r>
        <w:r w:rsidRPr="007225AF">
          <w:rPr>
            <w:rStyle w:val="-"/>
            <w:rFonts w:ascii="Times New Roman" w:hAnsi="Times New Roman" w:cs="Times New Roman"/>
          </w:rPr>
          <w:t>-</w:t>
        </w:r>
        <w:r w:rsidRPr="007225AF">
          <w:rPr>
            <w:rStyle w:val="-"/>
            <w:rFonts w:ascii="Times New Roman" w:hAnsi="Times New Roman" w:cs="Times New Roman"/>
            <w:lang w:val="en-US"/>
          </w:rPr>
          <w:t>a</w:t>
        </w:r>
        <w:r w:rsidRPr="007225AF">
          <w:rPr>
            <w:rStyle w:val="-"/>
            <w:rFonts w:ascii="Times New Roman" w:hAnsi="Times New Roman" w:cs="Times New Roman"/>
          </w:rPr>
          <w:t>-</w:t>
        </w:r>
        <w:proofErr w:type="spellStart"/>
        <w:r w:rsidRPr="007225AF">
          <w:rPr>
            <w:rStyle w:val="-"/>
            <w:rFonts w:ascii="Times New Roman" w:hAnsi="Times New Roman" w:cs="Times New Roman"/>
            <w:lang w:val="en-US"/>
          </w:rPr>
          <w:t>bragg</w:t>
        </w:r>
        <w:proofErr w:type="spellEnd"/>
        <w:r w:rsidRPr="007225AF">
          <w:rPr>
            <w:rStyle w:val="-"/>
            <w:rFonts w:ascii="Times New Roman" w:hAnsi="Times New Roman" w:cs="Times New Roman"/>
          </w:rPr>
          <w:t>-</w:t>
        </w:r>
        <w:r w:rsidRPr="007225AF">
          <w:rPr>
            <w:rStyle w:val="-"/>
            <w:rFonts w:ascii="Times New Roman" w:hAnsi="Times New Roman" w:cs="Times New Roman"/>
            <w:lang w:val="en-US"/>
          </w:rPr>
          <w:t>returns</w:t>
        </w:r>
        <w:r w:rsidRPr="007225AF">
          <w:rPr>
            <w:rStyle w:val="-"/>
            <w:rFonts w:ascii="Times New Roman" w:hAnsi="Times New Roman" w:cs="Times New Roman"/>
          </w:rPr>
          <w:t>-142-</w:t>
        </w:r>
        <w:r w:rsidRPr="007225AF">
          <w:rPr>
            <w:rStyle w:val="-"/>
            <w:rFonts w:ascii="Times New Roman" w:hAnsi="Times New Roman" w:cs="Times New Roman"/>
            <w:lang w:val="en-US"/>
          </w:rPr>
          <w:t>antiquities</w:t>
        </w:r>
        <w:r w:rsidRPr="007225AF">
          <w:rPr>
            <w:rStyle w:val="-"/>
            <w:rFonts w:ascii="Times New Roman" w:hAnsi="Times New Roman" w:cs="Times New Roman"/>
          </w:rPr>
          <w:t>-</w:t>
        </w:r>
        <w:r w:rsidRPr="007225AF">
          <w:rPr>
            <w:rStyle w:val="-"/>
            <w:rFonts w:ascii="Times New Roman" w:hAnsi="Times New Roman" w:cs="Times New Roman"/>
            <w:lang w:val="en-US"/>
          </w:rPr>
          <w:t>valued</w:t>
        </w:r>
        <w:r w:rsidRPr="007225AF">
          <w:rPr>
            <w:rStyle w:val="-"/>
            <w:rFonts w:ascii="Times New Roman" w:hAnsi="Times New Roman" w:cs="Times New Roman"/>
          </w:rPr>
          <w:t>-</w:t>
        </w:r>
        <w:r w:rsidRPr="007225AF">
          <w:rPr>
            <w:rStyle w:val="-"/>
            <w:rFonts w:ascii="Times New Roman" w:hAnsi="Times New Roman" w:cs="Times New Roman"/>
            <w:lang w:val="en-US"/>
          </w:rPr>
          <w:t>at</w:t>
        </w:r>
        <w:r w:rsidRPr="007225AF">
          <w:rPr>
            <w:rStyle w:val="-"/>
            <w:rFonts w:ascii="Times New Roman" w:hAnsi="Times New Roman" w:cs="Times New Roman"/>
          </w:rPr>
          <w:t>-</w:t>
        </w:r>
        <w:r w:rsidRPr="007225AF">
          <w:rPr>
            <w:rStyle w:val="-"/>
            <w:rFonts w:ascii="Times New Roman" w:hAnsi="Times New Roman" w:cs="Times New Roman"/>
            <w:lang w:val="en-US"/>
          </w:rPr>
          <w:t>nearly</w:t>
        </w:r>
        <w:r w:rsidRPr="007225AF">
          <w:rPr>
            <w:rStyle w:val="-"/>
            <w:rFonts w:ascii="Times New Roman" w:hAnsi="Times New Roman" w:cs="Times New Roman"/>
          </w:rPr>
          <w:t>-14-</w:t>
        </w:r>
        <w:r w:rsidRPr="007225AF">
          <w:rPr>
            <w:rStyle w:val="-"/>
            <w:rFonts w:ascii="Times New Roman" w:hAnsi="Times New Roman" w:cs="Times New Roman"/>
            <w:lang w:val="en-US"/>
          </w:rPr>
          <w:t>million</w:t>
        </w:r>
        <w:r w:rsidRPr="007225AF">
          <w:rPr>
            <w:rStyle w:val="-"/>
            <w:rFonts w:ascii="Times New Roman" w:hAnsi="Times New Roman" w:cs="Times New Roman"/>
          </w:rPr>
          <w:t>-</w:t>
        </w:r>
        <w:r w:rsidRPr="007225AF">
          <w:rPr>
            <w:rStyle w:val="-"/>
            <w:rFonts w:ascii="Times New Roman" w:hAnsi="Times New Roman" w:cs="Times New Roman"/>
            <w:lang w:val="en-US"/>
          </w:rPr>
          <w:t>to</w:t>
        </w:r>
        <w:r w:rsidRPr="007225AF">
          <w:rPr>
            <w:rStyle w:val="-"/>
            <w:rFonts w:ascii="Times New Roman" w:hAnsi="Times New Roman" w:cs="Times New Roman"/>
          </w:rPr>
          <w:t>-</w:t>
        </w:r>
        <w:r w:rsidRPr="007225AF">
          <w:rPr>
            <w:rStyle w:val="-"/>
            <w:rFonts w:ascii="Times New Roman" w:hAnsi="Times New Roman" w:cs="Times New Roman"/>
            <w:lang w:val="en-US"/>
          </w:rPr>
          <w:t>the</w:t>
        </w:r>
        <w:r w:rsidRPr="007225AF">
          <w:rPr>
            <w:rStyle w:val="-"/>
            <w:rFonts w:ascii="Times New Roman" w:hAnsi="Times New Roman" w:cs="Times New Roman"/>
          </w:rPr>
          <w:t>-</w:t>
        </w:r>
        <w:r w:rsidRPr="007225AF">
          <w:rPr>
            <w:rStyle w:val="-"/>
            <w:rFonts w:ascii="Times New Roman" w:hAnsi="Times New Roman" w:cs="Times New Roman"/>
            <w:lang w:val="en-US"/>
          </w:rPr>
          <w:t>people</w:t>
        </w:r>
        <w:r w:rsidRPr="007225AF">
          <w:rPr>
            <w:rStyle w:val="-"/>
            <w:rFonts w:ascii="Times New Roman" w:hAnsi="Times New Roman" w:cs="Times New Roman"/>
          </w:rPr>
          <w:t>-</w:t>
        </w:r>
        <w:r w:rsidRPr="007225AF">
          <w:rPr>
            <w:rStyle w:val="-"/>
            <w:rFonts w:ascii="Times New Roman" w:hAnsi="Times New Roman" w:cs="Times New Roman"/>
            <w:lang w:val="en-US"/>
          </w:rPr>
          <w:t>of</w:t>
        </w:r>
        <w:r w:rsidRPr="007225AF">
          <w:rPr>
            <w:rStyle w:val="-"/>
            <w:rFonts w:ascii="Times New Roman" w:hAnsi="Times New Roman" w:cs="Times New Roman"/>
          </w:rPr>
          <w:t>-</w:t>
        </w:r>
        <w:proofErr w:type="spellStart"/>
        <w:r w:rsidRPr="007225AF">
          <w:rPr>
            <w:rStyle w:val="-"/>
            <w:rFonts w:ascii="Times New Roman" w:hAnsi="Times New Roman" w:cs="Times New Roman"/>
            <w:lang w:val="en-US"/>
          </w:rPr>
          <w:t>italy</w:t>
        </w:r>
        <w:proofErr w:type="spellEnd"/>
        <w:r w:rsidRPr="007225AF">
          <w:rPr>
            <w:rStyle w:val="-"/>
            <w:rFonts w:ascii="Times New Roman" w:hAnsi="Times New Roman" w:cs="Times New Roman"/>
          </w:rPr>
          <w:t>/?</w:t>
        </w:r>
        <w:proofErr w:type="spellStart"/>
        <w:r w:rsidRPr="007225AF">
          <w:rPr>
            <w:rStyle w:val="-"/>
            <w:rFonts w:ascii="Times New Roman" w:hAnsi="Times New Roman" w:cs="Times New Roman"/>
            <w:lang w:val="en-US"/>
          </w:rPr>
          <w:t>utm</w:t>
        </w:r>
        <w:proofErr w:type="spellEnd"/>
        <w:r w:rsidRPr="007225AF">
          <w:rPr>
            <w:rStyle w:val="-"/>
            <w:rFonts w:ascii="Times New Roman" w:hAnsi="Times New Roman" w:cs="Times New Roman"/>
          </w:rPr>
          <w:t>_</w:t>
        </w:r>
        <w:r w:rsidRPr="007225AF">
          <w:rPr>
            <w:rStyle w:val="-"/>
            <w:rFonts w:ascii="Times New Roman" w:hAnsi="Times New Roman" w:cs="Times New Roman"/>
            <w:lang w:val="en-US"/>
          </w:rPr>
          <w:t>source</w:t>
        </w:r>
        <w:r w:rsidRPr="007225AF">
          <w:rPr>
            <w:rStyle w:val="-"/>
            <w:rFonts w:ascii="Times New Roman" w:hAnsi="Times New Roman" w:cs="Times New Roman"/>
          </w:rPr>
          <w:t>=</w:t>
        </w:r>
        <w:proofErr w:type="spellStart"/>
        <w:r w:rsidRPr="007225AF">
          <w:rPr>
            <w:rStyle w:val="-"/>
            <w:rFonts w:ascii="Times New Roman" w:hAnsi="Times New Roman" w:cs="Times New Roman"/>
            <w:lang w:val="en-US"/>
          </w:rPr>
          <w:t>rss</w:t>
        </w:r>
        <w:proofErr w:type="spellEnd"/>
        <w:r w:rsidRPr="007225AF">
          <w:rPr>
            <w:rStyle w:val="-"/>
            <w:rFonts w:ascii="Times New Roman" w:hAnsi="Times New Roman" w:cs="Times New Roman"/>
          </w:rPr>
          <w:t>&amp;</w:t>
        </w:r>
        <w:proofErr w:type="spellStart"/>
        <w:r w:rsidRPr="007225AF">
          <w:rPr>
            <w:rStyle w:val="-"/>
            <w:rFonts w:ascii="Times New Roman" w:hAnsi="Times New Roman" w:cs="Times New Roman"/>
            <w:lang w:val="en-US"/>
          </w:rPr>
          <w:t>utm</w:t>
        </w:r>
        <w:proofErr w:type="spellEnd"/>
        <w:r w:rsidRPr="007225AF">
          <w:rPr>
            <w:rStyle w:val="-"/>
            <w:rFonts w:ascii="Times New Roman" w:hAnsi="Times New Roman" w:cs="Times New Roman"/>
          </w:rPr>
          <w:t>_</w:t>
        </w:r>
        <w:r w:rsidRPr="007225AF">
          <w:rPr>
            <w:rStyle w:val="-"/>
            <w:rFonts w:ascii="Times New Roman" w:hAnsi="Times New Roman" w:cs="Times New Roman"/>
            <w:lang w:val="en-US"/>
          </w:rPr>
          <w:t>medium</w:t>
        </w:r>
        <w:r w:rsidRPr="007225AF">
          <w:rPr>
            <w:rStyle w:val="-"/>
            <w:rFonts w:ascii="Times New Roman" w:hAnsi="Times New Roman" w:cs="Times New Roman"/>
          </w:rPr>
          <w:t>=</w:t>
        </w:r>
        <w:proofErr w:type="spellStart"/>
        <w:r w:rsidRPr="007225AF">
          <w:rPr>
            <w:rStyle w:val="-"/>
            <w:rFonts w:ascii="Times New Roman" w:hAnsi="Times New Roman" w:cs="Times New Roman"/>
            <w:lang w:val="en-US"/>
          </w:rPr>
          <w:t>rss</w:t>
        </w:r>
        <w:proofErr w:type="spellEnd"/>
        <w:r w:rsidRPr="007225AF">
          <w:rPr>
            <w:rStyle w:val="-"/>
            <w:rFonts w:ascii="Times New Roman" w:hAnsi="Times New Roman" w:cs="Times New Roman"/>
          </w:rPr>
          <w:t>&amp;</w:t>
        </w:r>
        <w:proofErr w:type="spellStart"/>
        <w:r w:rsidRPr="007225AF">
          <w:rPr>
            <w:rStyle w:val="-"/>
            <w:rFonts w:ascii="Times New Roman" w:hAnsi="Times New Roman" w:cs="Times New Roman"/>
            <w:lang w:val="en-US"/>
          </w:rPr>
          <w:t>utm</w:t>
        </w:r>
        <w:proofErr w:type="spellEnd"/>
        <w:r w:rsidRPr="007225AF">
          <w:rPr>
            <w:rStyle w:val="-"/>
            <w:rFonts w:ascii="Times New Roman" w:hAnsi="Times New Roman" w:cs="Times New Roman"/>
          </w:rPr>
          <w:t>_</w:t>
        </w:r>
        <w:r w:rsidRPr="007225AF">
          <w:rPr>
            <w:rStyle w:val="-"/>
            <w:rFonts w:ascii="Times New Roman" w:hAnsi="Times New Roman" w:cs="Times New Roman"/>
            <w:lang w:val="en-US"/>
          </w:rPr>
          <w:t>campaign</w:t>
        </w:r>
        <w:r w:rsidRPr="007225AF">
          <w:rPr>
            <w:rStyle w:val="-"/>
            <w:rFonts w:ascii="Times New Roman" w:hAnsi="Times New Roman" w:cs="Times New Roman"/>
          </w:rPr>
          <w:t>=</w:t>
        </w:r>
        <w:r w:rsidRPr="007225AF">
          <w:rPr>
            <w:rStyle w:val="-"/>
            <w:rFonts w:ascii="Times New Roman" w:hAnsi="Times New Roman" w:cs="Times New Roman"/>
            <w:lang w:val="en-US"/>
          </w:rPr>
          <w:t>d</w:t>
        </w:r>
        <w:r w:rsidRPr="007225AF">
          <w:rPr>
            <w:rStyle w:val="-"/>
            <w:rFonts w:ascii="Times New Roman" w:hAnsi="Times New Roman" w:cs="Times New Roman"/>
          </w:rPr>
          <w:t>-</w:t>
        </w:r>
        <w:r w:rsidRPr="007225AF">
          <w:rPr>
            <w:rStyle w:val="-"/>
            <w:rFonts w:ascii="Times New Roman" w:hAnsi="Times New Roman" w:cs="Times New Roman"/>
            <w:lang w:val="en-US"/>
          </w:rPr>
          <w:t>a</w:t>
        </w:r>
        <w:r w:rsidRPr="007225AF">
          <w:rPr>
            <w:rStyle w:val="-"/>
            <w:rFonts w:ascii="Times New Roman" w:hAnsi="Times New Roman" w:cs="Times New Roman"/>
          </w:rPr>
          <w:t>-</w:t>
        </w:r>
        <w:proofErr w:type="spellStart"/>
        <w:r w:rsidRPr="007225AF">
          <w:rPr>
            <w:rStyle w:val="-"/>
            <w:rFonts w:ascii="Times New Roman" w:hAnsi="Times New Roman" w:cs="Times New Roman"/>
            <w:lang w:val="en-US"/>
          </w:rPr>
          <w:t>bragg</w:t>
        </w:r>
        <w:proofErr w:type="spellEnd"/>
        <w:r w:rsidRPr="007225AF">
          <w:rPr>
            <w:rStyle w:val="-"/>
            <w:rFonts w:ascii="Times New Roman" w:hAnsi="Times New Roman" w:cs="Times New Roman"/>
          </w:rPr>
          <w:t>-</w:t>
        </w:r>
        <w:r w:rsidRPr="007225AF">
          <w:rPr>
            <w:rStyle w:val="-"/>
            <w:rFonts w:ascii="Times New Roman" w:hAnsi="Times New Roman" w:cs="Times New Roman"/>
            <w:lang w:val="en-US"/>
          </w:rPr>
          <w:t>returns</w:t>
        </w:r>
        <w:r w:rsidRPr="007225AF">
          <w:rPr>
            <w:rStyle w:val="-"/>
            <w:rFonts w:ascii="Times New Roman" w:hAnsi="Times New Roman" w:cs="Times New Roman"/>
          </w:rPr>
          <w:t>-142-</w:t>
        </w:r>
        <w:r w:rsidRPr="007225AF">
          <w:rPr>
            <w:rStyle w:val="-"/>
            <w:rFonts w:ascii="Times New Roman" w:hAnsi="Times New Roman" w:cs="Times New Roman"/>
            <w:lang w:val="en-US"/>
          </w:rPr>
          <w:t>antiquities</w:t>
        </w:r>
        <w:r w:rsidRPr="007225AF">
          <w:rPr>
            <w:rStyle w:val="-"/>
            <w:rFonts w:ascii="Times New Roman" w:hAnsi="Times New Roman" w:cs="Times New Roman"/>
          </w:rPr>
          <w:t>-</w:t>
        </w:r>
        <w:r w:rsidRPr="007225AF">
          <w:rPr>
            <w:rStyle w:val="-"/>
            <w:rFonts w:ascii="Times New Roman" w:hAnsi="Times New Roman" w:cs="Times New Roman"/>
            <w:lang w:val="en-US"/>
          </w:rPr>
          <w:t>valued</w:t>
        </w:r>
        <w:r w:rsidRPr="007225AF">
          <w:rPr>
            <w:rStyle w:val="-"/>
            <w:rFonts w:ascii="Times New Roman" w:hAnsi="Times New Roman" w:cs="Times New Roman"/>
          </w:rPr>
          <w:t>-</w:t>
        </w:r>
        <w:r w:rsidRPr="007225AF">
          <w:rPr>
            <w:rStyle w:val="-"/>
            <w:rFonts w:ascii="Times New Roman" w:hAnsi="Times New Roman" w:cs="Times New Roman"/>
            <w:lang w:val="en-US"/>
          </w:rPr>
          <w:t>at</w:t>
        </w:r>
        <w:r w:rsidRPr="007225AF">
          <w:rPr>
            <w:rStyle w:val="-"/>
            <w:rFonts w:ascii="Times New Roman" w:hAnsi="Times New Roman" w:cs="Times New Roman"/>
          </w:rPr>
          <w:t>-</w:t>
        </w:r>
        <w:r w:rsidRPr="007225AF">
          <w:rPr>
            <w:rStyle w:val="-"/>
            <w:rFonts w:ascii="Times New Roman" w:hAnsi="Times New Roman" w:cs="Times New Roman"/>
            <w:lang w:val="en-US"/>
          </w:rPr>
          <w:t>nearly</w:t>
        </w:r>
        <w:r w:rsidRPr="007225AF">
          <w:rPr>
            <w:rStyle w:val="-"/>
            <w:rFonts w:ascii="Times New Roman" w:hAnsi="Times New Roman" w:cs="Times New Roman"/>
          </w:rPr>
          <w:t>-14-</w:t>
        </w:r>
        <w:r w:rsidRPr="007225AF">
          <w:rPr>
            <w:rStyle w:val="-"/>
            <w:rFonts w:ascii="Times New Roman" w:hAnsi="Times New Roman" w:cs="Times New Roman"/>
            <w:lang w:val="en-US"/>
          </w:rPr>
          <w:t>million</w:t>
        </w:r>
        <w:r w:rsidRPr="007225AF">
          <w:rPr>
            <w:rStyle w:val="-"/>
            <w:rFonts w:ascii="Times New Roman" w:hAnsi="Times New Roman" w:cs="Times New Roman"/>
          </w:rPr>
          <w:t>-</w:t>
        </w:r>
        <w:r w:rsidRPr="007225AF">
          <w:rPr>
            <w:rStyle w:val="-"/>
            <w:rFonts w:ascii="Times New Roman" w:hAnsi="Times New Roman" w:cs="Times New Roman"/>
            <w:lang w:val="en-US"/>
          </w:rPr>
          <w:t>to</w:t>
        </w:r>
        <w:r w:rsidRPr="007225AF">
          <w:rPr>
            <w:rStyle w:val="-"/>
            <w:rFonts w:ascii="Times New Roman" w:hAnsi="Times New Roman" w:cs="Times New Roman"/>
          </w:rPr>
          <w:t>-</w:t>
        </w:r>
        <w:r w:rsidRPr="007225AF">
          <w:rPr>
            <w:rStyle w:val="-"/>
            <w:rFonts w:ascii="Times New Roman" w:hAnsi="Times New Roman" w:cs="Times New Roman"/>
            <w:lang w:val="en-US"/>
          </w:rPr>
          <w:t>the</w:t>
        </w:r>
        <w:r w:rsidRPr="007225AF">
          <w:rPr>
            <w:rStyle w:val="-"/>
            <w:rFonts w:ascii="Times New Roman" w:hAnsi="Times New Roman" w:cs="Times New Roman"/>
          </w:rPr>
          <w:t>-</w:t>
        </w:r>
        <w:r w:rsidRPr="007225AF">
          <w:rPr>
            <w:rStyle w:val="-"/>
            <w:rFonts w:ascii="Times New Roman" w:hAnsi="Times New Roman" w:cs="Times New Roman"/>
            <w:lang w:val="en-US"/>
          </w:rPr>
          <w:t>people</w:t>
        </w:r>
        <w:r w:rsidRPr="007225AF">
          <w:rPr>
            <w:rStyle w:val="-"/>
            <w:rFonts w:ascii="Times New Roman" w:hAnsi="Times New Roman" w:cs="Times New Roman"/>
          </w:rPr>
          <w:t>-</w:t>
        </w:r>
        <w:r w:rsidRPr="007225AF">
          <w:rPr>
            <w:rStyle w:val="-"/>
            <w:rFonts w:ascii="Times New Roman" w:hAnsi="Times New Roman" w:cs="Times New Roman"/>
            <w:lang w:val="en-US"/>
          </w:rPr>
          <w:t>of</w:t>
        </w:r>
        <w:r w:rsidRPr="007225AF">
          <w:rPr>
            <w:rStyle w:val="-"/>
            <w:rFonts w:ascii="Times New Roman" w:hAnsi="Times New Roman" w:cs="Times New Roman"/>
          </w:rPr>
          <w:t>-</w:t>
        </w:r>
        <w:proofErr w:type="spellStart"/>
        <w:r w:rsidRPr="007225AF">
          <w:rPr>
            <w:rStyle w:val="-"/>
            <w:rFonts w:ascii="Times New Roman" w:hAnsi="Times New Roman" w:cs="Times New Roman"/>
            <w:lang w:val="en-US"/>
          </w:rPr>
          <w:t>italy</w:t>
        </w:r>
        <w:proofErr w:type="spellEnd"/>
        <w:r w:rsidRPr="007225AF">
          <w:rPr>
            <w:rStyle w:val="-"/>
            <w:rFonts w:ascii="Times New Roman" w:hAnsi="Times New Roman" w:cs="Times New Roman"/>
          </w:rPr>
          <w:t>#:~:</w:t>
        </w:r>
        <w:r w:rsidRPr="007225AF">
          <w:rPr>
            <w:rStyle w:val="-"/>
            <w:rFonts w:ascii="Times New Roman" w:hAnsi="Times New Roman" w:cs="Times New Roman"/>
            <w:lang w:val="en-US"/>
          </w:rPr>
          <w:t>text</w:t>
        </w:r>
        <w:r w:rsidRPr="007225AF">
          <w:rPr>
            <w:rStyle w:val="-"/>
            <w:rFonts w:ascii="Times New Roman" w:hAnsi="Times New Roman" w:cs="Times New Roman"/>
          </w:rPr>
          <w:t>=</w:t>
        </w:r>
        <w:r w:rsidRPr="007225AF">
          <w:rPr>
            <w:rStyle w:val="-"/>
            <w:rFonts w:ascii="Times New Roman" w:hAnsi="Times New Roman" w:cs="Times New Roman"/>
            <w:lang w:val="en-US"/>
          </w:rPr>
          <w:t>D</w:t>
        </w:r>
        <w:r w:rsidRPr="007225AF">
          <w:rPr>
            <w:rStyle w:val="-"/>
            <w:rFonts w:ascii="Times New Roman" w:hAnsi="Times New Roman" w:cs="Times New Roman"/>
          </w:rPr>
          <w:t>.</w:t>
        </w:r>
        <w:r w:rsidRPr="007225AF">
          <w:rPr>
            <w:rStyle w:val="-"/>
            <w:rFonts w:ascii="Times New Roman" w:hAnsi="Times New Roman" w:cs="Times New Roman"/>
            <w:lang w:val="en-US"/>
          </w:rPr>
          <w:t>A</w:t>
        </w:r>
        <w:r w:rsidRPr="007225AF">
          <w:rPr>
            <w:rStyle w:val="-"/>
            <w:rFonts w:ascii="Times New Roman" w:hAnsi="Times New Roman" w:cs="Times New Roman"/>
          </w:rPr>
          <w:t>.-,</w:t>
        </w:r>
        <w:r w:rsidRPr="007225AF">
          <w:rPr>
            <w:rStyle w:val="-"/>
            <w:rFonts w:ascii="Times New Roman" w:hAnsi="Times New Roman" w:cs="Times New Roman"/>
            <w:lang w:val="en-US"/>
          </w:rPr>
          <w:t>Bragg</w:t>
        </w:r>
        <w:r w:rsidRPr="007225AF">
          <w:rPr>
            <w:rStyle w:val="-"/>
            <w:rFonts w:ascii="Times New Roman" w:hAnsi="Times New Roman" w:cs="Times New Roman"/>
          </w:rPr>
          <w:t>%20</w:t>
        </w:r>
        <w:r w:rsidRPr="007225AF">
          <w:rPr>
            <w:rStyle w:val="-"/>
            <w:rFonts w:ascii="Times New Roman" w:hAnsi="Times New Roman" w:cs="Times New Roman"/>
            <w:lang w:val="en-US"/>
          </w:rPr>
          <w:t>Returns</w:t>
        </w:r>
        <w:r w:rsidRPr="007225AF">
          <w:rPr>
            <w:rStyle w:val="-"/>
            <w:rFonts w:ascii="Times New Roman" w:hAnsi="Times New Roman" w:cs="Times New Roman"/>
          </w:rPr>
          <w:t>%20142%20</w:t>
        </w:r>
        <w:r w:rsidRPr="007225AF">
          <w:rPr>
            <w:rStyle w:val="-"/>
            <w:rFonts w:ascii="Times New Roman" w:hAnsi="Times New Roman" w:cs="Times New Roman"/>
            <w:lang w:val="en-US"/>
          </w:rPr>
          <w:t>Antiquities</w:t>
        </w:r>
        <w:r w:rsidRPr="007225AF">
          <w:rPr>
            <w:rStyle w:val="-"/>
            <w:rFonts w:ascii="Times New Roman" w:hAnsi="Times New Roman" w:cs="Times New Roman"/>
          </w:rPr>
          <w:t>%20</w:t>
        </w:r>
        <w:r w:rsidRPr="007225AF">
          <w:rPr>
            <w:rStyle w:val="-"/>
            <w:rFonts w:ascii="Times New Roman" w:hAnsi="Times New Roman" w:cs="Times New Roman"/>
            <w:lang w:val="en-US"/>
          </w:rPr>
          <w:t>Valued</w:t>
        </w:r>
        <w:r w:rsidRPr="007225AF">
          <w:rPr>
            <w:rStyle w:val="-"/>
            <w:rFonts w:ascii="Times New Roman" w:hAnsi="Times New Roman" w:cs="Times New Roman"/>
          </w:rPr>
          <w:t>%20</w:t>
        </w:r>
        <w:r w:rsidRPr="007225AF">
          <w:rPr>
            <w:rStyle w:val="-"/>
            <w:rFonts w:ascii="Times New Roman" w:hAnsi="Times New Roman" w:cs="Times New Roman"/>
            <w:lang w:val="en-US"/>
          </w:rPr>
          <w:t>at</w:t>
        </w:r>
        <w:r w:rsidRPr="007225AF">
          <w:rPr>
            <w:rStyle w:val="-"/>
            <w:rFonts w:ascii="Times New Roman" w:hAnsi="Times New Roman" w:cs="Times New Roman"/>
          </w:rPr>
          <w:t>%20</w:t>
        </w:r>
        <w:r w:rsidRPr="007225AF">
          <w:rPr>
            <w:rStyle w:val="-"/>
            <w:rFonts w:ascii="Times New Roman" w:hAnsi="Times New Roman" w:cs="Times New Roman"/>
            <w:lang w:val="en-US"/>
          </w:rPr>
          <w:t>Nearly</w:t>
        </w:r>
        <w:r w:rsidRPr="007225AF">
          <w:rPr>
            <w:rStyle w:val="-"/>
            <w:rFonts w:ascii="Times New Roman" w:hAnsi="Times New Roman" w:cs="Times New Roman"/>
          </w:rPr>
          <w:t>,</w:t>
        </w:r>
        <w:r w:rsidRPr="007225AF">
          <w:rPr>
            <w:rStyle w:val="-"/>
            <w:rFonts w:ascii="Times New Roman" w:hAnsi="Times New Roman" w:cs="Times New Roman"/>
            <w:lang w:val="en-US"/>
          </w:rPr>
          <w:t>to</w:t>
        </w:r>
        <w:r w:rsidRPr="007225AF">
          <w:rPr>
            <w:rStyle w:val="-"/>
            <w:rFonts w:ascii="Times New Roman" w:hAnsi="Times New Roman" w:cs="Times New Roman"/>
          </w:rPr>
          <w:t>%20</w:t>
        </w:r>
        <w:r w:rsidRPr="007225AF">
          <w:rPr>
            <w:rStyle w:val="-"/>
            <w:rFonts w:ascii="Times New Roman" w:hAnsi="Times New Roman" w:cs="Times New Roman"/>
            <w:lang w:val="en-US"/>
          </w:rPr>
          <w:t>the</w:t>
        </w:r>
        <w:r w:rsidRPr="007225AF">
          <w:rPr>
            <w:rStyle w:val="-"/>
            <w:rFonts w:ascii="Times New Roman" w:hAnsi="Times New Roman" w:cs="Times New Roman"/>
          </w:rPr>
          <w:t>%20</w:t>
        </w:r>
        <w:r w:rsidRPr="007225AF">
          <w:rPr>
            <w:rStyle w:val="-"/>
            <w:rFonts w:ascii="Times New Roman" w:hAnsi="Times New Roman" w:cs="Times New Roman"/>
            <w:lang w:val="en-US"/>
          </w:rPr>
          <w:t>People</w:t>
        </w:r>
        <w:r w:rsidRPr="007225AF">
          <w:rPr>
            <w:rStyle w:val="-"/>
            <w:rFonts w:ascii="Times New Roman" w:hAnsi="Times New Roman" w:cs="Times New Roman"/>
          </w:rPr>
          <w:t>%20</w:t>
        </w:r>
        <w:r w:rsidRPr="007225AF">
          <w:rPr>
            <w:rStyle w:val="-"/>
            <w:rFonts w:ascii="Times New Roman" w:hAnsi="Times New Roman" w:cs="Times New Roman"/>
            <w:lang w:val="en-US"/>
          </w:rPr>
          <w:t>of</w:t>
        </w:r>
        <w:r w:rsidRPr="007225AF">
          <w:rPr>
            <w:rStyle w:val="-"/>
            <w:rFonts w:ascii="Times New Roman" w:hAnsi="Times New Roman" w:cs="Times New Roman"/>
          </w:rPr>
          <w:t>%20</w:t>
        </w:r>
        <w:r w:rsidRPr="007225AF">
          <w:rPr>
            <w:rStyle w:val="-"/>
            <w:rFonts w:ascii="Times New Roman" w:hAnsi="Times New Roman" w:cs="Times New Roman"/>
            <w:lang w:val="en-US"/>
          </w:rPr>
          <w:t>Italy</w:t>
        </w:r>
        <w:r w:rsidRPr="007225AF">
          <w:rPr>
            <w:rStyle w:val="-"/>
            <w:rFonts w:ascii="Times New Roman" w:hAnsi="Times New Roman" w:cs="Times New Roman"/>
          </w:rPr>
          <w:t>&amp;</w:t>
        </w:r>
        <w:r w:rsidRPr="007225AF">
          <w:rPr>
            <w:rStyle w:val="-"/>
            <w:rFonts w:ascii="Times New Roman" w:hAnsi="Times New Roman" w:cs="Times New Roman"/>
            <w:lang w:val="en-US"/>
          </w:rPr>
          <w:t>text</w:t>
        </w:r>
        <w:r w:rsidRPr="007225AF">
          <w:rPr>
            <w:rStyle w:val="-"/>
            <w:rFonts w:ascii="Times New Roman" w:hAnsi="Times New Roman" w:cs="Times New Roman"/>
          </w:rPr>
          <w:t>=</w:t>
        </w:r>
        <w:r w:rsidRPr="007225AF">
          <w:rPr>
            <w:rStyle w:val="-"/>
            <w:rFonts w:ascii="Times New Roman" w:hAnsi="Times New Roman" w:cs="Times New Roman"/>
            <w:lang w:val="en-US"/>
          </w:rPr>
          <w:t>Manhattan</w:t>
        </w:r>
        <w:r w:rsidRPr="007225AF">
          <w:rPr>
            <w:rStyle w:val="-"/>
            <w:rFonts w:ascii="Times New Roman" w:hAnsi="Times New Roman" w:cs="Times New Roman"/>
          </w:rPr>
          <w:t>%20</w:t>
        </w:r>
        <w:r w:rsidRPr="007225AF">
          <w:rPr>
            <w:rStyle w:val="-"/>
            <w:rFonts w:ascii="Times New Roman" w:hAnsi="Times New Roman" w:cs="Times New Roman"/>
            <w:lang w:val="en-US"/>
          </w:rPr>
          <w:t>District</w:t>
        </w:r>
        <w:r w:rsidRPr="007225AF">
          <w:rPr>
            <w:rStyle w:val="-"/>
            <w:rFonts w:ascii="Times New Roman" w:hAnsi="Times New Roman" w:cs="Times New Roman"/>
          </w:rPr>
          <w:t>%20</w:t>
        </w:r>
        <w:r w:rsidRPr="007225AF">
          <w:rPr>
            <w:rStyle w:val="-"/>
            <w:rFonts w:ascii="Times New Roman" w:hAnsi="Times New Roman" w:cs="Times New Roman"/>
            <w:lang w:val="en-US"/>
          </w:rPr>
          <w:t>Attorney</w:t>
        </w:r>
        <w:r w:rsidRPr="007225AF">
          <w:rPr>
            <w:rStyle w:val="-"/>
            <w:rFonts w:ascii="Times New Roman" w:hAnsi="Times New Roman" w:cs="Times New Roman"/>
          </w:rPr>
          <w:t>%20</w:t>
        </w:r>
        <w:r w:rsidRPr="007225AF">
          <w:rPr>
            <w:rStyle w:val="-"/>
            <w:rFonts w:ascii="Times New Roman" w:hAnsi="Times New Roman" w:cs="Times New Roman"/>
            <w:lang w:val="en-US"/>
          </w:rPr>
          <w:t>Alvin</w:t>
        </w:r>
        <w:r w:rsidRPr="007225AF">
          <w:rPr>
            <w:rStyle w:val="-"/>
            <w:rFonts w:ascii="Times New Roman" w:hAnsi="Times New Roman" w:cs="Times New Roman"/>
          </w:rPr>
          <w:t>%20</w:t>
        </w:r>
        <w:r w:rsidRPr="007225AF">
          <w:rPr>
            <w:rStyle w:val="-"/>
            <w:rFonts w:ascii="Times New Roman" w:hAnsi="Times New Roman" w:cs="Times New Roman"/>
            <w:lang w:val="en-US"/>
          </w:rPr>
          <w:t>L</w:t>
        </w:r>
        <w:r w:rsidRPr="007225AF">
          <w:rPr>
            <w:rStyle w:val="-"/>
            <w:rFonts w:ascii="Times New Roman" w:hAnsi="Times New Roman" w:cs="Times New Roman"/>
          </w:rPr>
          <w:t>,</w:t>
        </w:r>
        <w:r w:rsidRPr="007225AF">
          <w:rPr>
            <w:rStyle w:val="-"/>
            <w:rFonts w:ascii="Times New Roman" w:hAnsi="Times New Roman" w:cs="Times New Roman"/>
            <w:lang w:val="en-US"/>
          </w:rPr>
          <w:t>to</w:t>
        </w:r>
        <w:r w:rsidRPr="007225AF">
          <w:rPr>
            <w:rStyle w:val="-"/>
            <w:rFonts w:ascii="Times New Roman" w:hAnsi="Times New Roman" w:cs="Times New Roman"/>
          </w:rPr>
          <w:t>%20</w:t>
        </w:r>
        <w:r w:rsidRPr="007225AF">
          <w:rPr>
            <w:rStyle w:val="-"/>
            <w:rFonts w:ascii="Times New Roman" w:hAnsi="Times New Roman" w:cs="Times New Roman"/>
            <w:lang w:val="en-US"/>
          </w:rPr>
          <w:t>the</w:t>
        </w:r>
        <w:r w:rsidRPr="007225AF">
          <w:rPr>
            <w:rStyle w:val="-"/>
            <w:rFonts w:ascii="Times New Roman" w:hAnsi="Times New Roman" w:cs="Times New Roman"/>
          </w:rPr>
          <w:t>%20</w:t>
        </w:r>
        <w:r w:rsidRPr="007225AF">
          <w:rPr>
            <w:rStyle w:val="-"/>
            <w:rFonts w:ascii="Times New Roman" w:hAnsi="Times New Roman" w:cs="Times New Roman"/>
            <w:lang w:val="en-US"/>
          </w:rPr>
          <w:t>people</w:t>
        </w:r>
        <w:r w:rsidRPr="007225AF">
          <w:rPr>
            <w:rStyle w:val="-"/>
            <w:rFonts w:ascii="Times New Roman" w:hAnsi="Times New Roman" w:cs="Times New Roman"/>
          </w:rPr>
          <w:t>%20</w:t>
        </w:r>
        <w:r w:rsidRPr="007225AF">
          <w:rPr>
            <w:rStyle w:val="-"/>
            <w:rFonts w:ascii="Times New Roman" w:hAnsi="Times New Roman" w:cs="Times New Roman"/>
            <w:lang w:val="en-US"/>
          </w:rPr>
          <w:t>of</w:t>
        </w:r>
        <w:r w:rsidRPr="007225AF">
          <w:rPr>
            <w:rStyle w:val="-"/>
            <w:rFonts w:ascii="Times New Roman" w:hAnsi="Times New Roman" w:cs="Times New Roman"/>
          </w:rPr>
          <w:t>%20</w:t>
        </w:r>
        <w:r w:rsidRPr="007225AF">
          <w:rPr>
            <w:rStyle w:val="-"/>
            <w:rFonts w:ascii="Times New Roman" w:hAnsi="Times New Roman" w:cs="Times New Roman"/>
            <w:lang w:val="en-US"/>
          </w:rPr>
          <w:t>Italy</w:t>
        </w:r>
      </w:hyperlink>
      <w:r w:rsidRPr="007225AF">
        <w:rPr>
          <w:rFonts w:ascii="Times New Roman" w:hAnsi="Times New Roman" w:cs="Times New Roman"/>
        </w:rPr>
        <w:t xml:space="preserve">  </w:t>
      </w:r>
    </w:p>
    <w:p w:rsidR="007225AF" w:rsidRPr="007225AF" w:rsidRDefault="007225AF" w:rsidP="007225AF">
      <w:pPr>
        <w:spacing w:line="276" w:lineRule="auto"/>
        <w:ind w:left="567"/>
        <w:jc w:val="both"/>
        <w:rPr>
          <w:rFonts w:ascii="Times New Roman" w:hAnsi="Times New Roman" w:cs="Times New Roman"/>
          <w:i/>
          <w:iCs/>
        </w:rPr>
      </w:pPr>
      <w:hyperlink r:id="rId3" w:history="1">
        <w:r w:rsidRPr="007225AF">
          <w:rPr>
            <w:rStyle w:val="-"/>
            <w:rFonts w:ascii="Times New Roman" w:hAnsi="Times New Roman" w:cs="Times New Roman"/>
            <w:i/>
            <w:iCs/>
            <w:lang w:val="en-US"/>
          </w:rPr>
          <w:t>https</w:t>
        </w:r>
        <w:r w:rsidRPr="007225AF">
          <w:rPr>
            <w:rStyle w:val="-"/>
            <w:rFonts w:ascii="Times New Roman" w:hAnsi="Times New Roman" w:cs="Times New Roman"/>
            <w:i/>
            <w:iCs/>
          </w:rPr>
          <w:t>://</w:t>
        </w:r>
        <w:r w:rsidRPr="007225AF">
          <w:rPr>
            <w:rStyle w:val="-"/>
            <w:rFonts w:ascii="Times New Roman" w:hAnsi="Times New Roman" w:cs="Times New Roman"/>
            <w:i/>
            <w:iCs/>
            <w:lang w:val="en-US"/>
          </w:rPr>
          <w:t>www</w:t>
        </w:r>
        <w:r w:rsidRPr="007225AF">
          <w:rPr>
            <w:rStyle w:val="-"/>
            <w:rFonts w:ascii="Times New Roman" w:hAnsi="Times New Roman" w:cs="Times New Roman"/>
            <w:i/>
            <w:iCs/>
          </w:rPr>
          <w:t>.</w:t>
        </w:r>
        <w:proofErr w:type="spellStart"/>
        <w:r w:rsidRPr="007225AF">
          <w:rPr>
            <w:rStyle w:val="-"/>
            <w:rFonts w:ascii="Times New Roman" w:hAnsi="Times New Roman" w:cs="Times New Roman"/>
            <w:i/>
            <w:iCs/>
            <w:lang w:val="en-US"/>
          </w:rPr>
          <w:t>manhattanda</w:t>
        </w:r>
        <w:proofErr w:type="spellEnd"/>
        <w:r w:rsidRPr="007225AF">
          <w:rPr>
            <w:rStyle w:val="-"/>
            <w:rFonts w:ascii="Times New Roman" w:hAnsi="Times New Roman" w:cs="Times New Roman"/>
            <w:i/>
            <w:iCs/>
          </w:rPr>
          <w:t>.</w:t>
        </w:r>
        <w:r w:rsidRPr="007225AF">
          <w:rPr>
            <w:rStyle w:val="-"/>
            <w:rFonts w:ascii="Times New Roman" w:hAnsi="Times New Roman" w:cs="Times New Roman"/>
            <w:i/>
            <w:iCs/>
            <w:lang w:val="en-US"/>
          </w:rPr>
          <w:t>org</w:t>
        </w:r>
        <w:r w:rsidRPr="007225AF">
          <w:rPr>
            <w:rStyle w:val="-"/>
            <w:rFonts w:ascii="Times New Roman" w:hAnsi="Times New Roman" w:cs="Times New Roman"/>
            <w:i/>
            <w:iCs/>
          </w:rPr>
          <w:t>/</w:t>
        </w:r>
        <w:r w:rsidRPr="007225AF">
          <w:rPr>
            <w:rStyle w:val="-"/>
            <w:rFonts w:ascii="Times New Roman" w:hAnsi="Times New Roman" w:cs="Times New Roman"/>
            <w:i/>
            <w:iCs/>
            <w:lang w:val="en-US"/>
          </w:rPr>
          <w:t>d</w:t>
        </w:r>
        <w:r w:rsidRPr="007225AF">
          <w:rPr>
            <w:rStyle w:val="-"/>
            <w:rFonts w:ascii="Times New Roman" w:hAnsi="Times New Roman" w:cs="Times New Roman"/>
            <w:i/>
            <w:iCs/>
          </w:rPr>
          <w:t>-</w:t>
        </w:r>
        <w:r w:rsidRPr="007225AF">
          <w:rPr>
            <w:rStyle w:val="-"/>
            <w:rFonts w:ascii="Times New Roman" w:hAnsi="Times New Roman" w:cs="Times New Roman"/>
            <w:i/>
            <w:iCs/>
            <w:lang w:val="en-US"/>
          </w:rPr>
          <w:t>a</w:t>
        </w:r>
        <w:r w:rsidRPr="007225AF">
          <w:rPr>
            <w:rStyle w:val="-"/>
            <w:rFonts w:ascii="Times New Roman" w:hAnsi="Times New Roman" w:cs="Times New Roman"/>
            <w:i/>
            <w:iCs/>
          </w:rPr>
          <w:t>-</w:t>
        </w:r>
        <w:proofErr w:type="spellStart"/>
        <w:r w:rsidRPr="007225AF">
          <w:rPr>
            <w:rStyle w:val="-"/>
            <w:rFonts w:ascii="Times New Roman" w:hAnsi="Times New Roman" w:cs="Times New Roman"/>
            <w:i/>
            <w:iCs/>
            <w:lang w:val="en-US"/>
          </w:rPr>
          <w:t>bragg</w:t>
        </w:r>
        <w:proofErr w:type="spellEnd"/>
        <w:r w:rsidRPr="007225AF">
          <w:rPr>
            <w:rStyle w:val="-"/>
            <w:rFonts w:ascii="Times New Roman" w:hAnsi="Times New Roman" w:cs="Times New Roman"/>
            <w:i/>
            <w:iCs/>
          </w:rPr>
          <w:t>-</w:t>
        </w:r>
        <w:r w:rsidRPr="007225AF">
          <w:rPr>
            <w:rStyle w:val="-"/>
            <w:rFonts w:ascii="Times New Roman" w:hAnsi="Times New Roman" w:cs="Times New Roman"/>
            <w:i/>
            <w:iCs/>
            <w:lang w:val="en-US"/>
          </w:rPr>
          <w:t>returns</w:t>
        </w:r>
        <w:r w:rsidRPr="007225AF">
          <w:rPr>
            <w:rStyle w:val="-"/>
            <w:rFonts w:ascii="Times New Roman" w:hAnsi="Times New Roman" w:cs="Times New Roman"/>
            <w:i/>
            <w:iCs/>
          </w:rPr>
          <w:t>-58-</w:t>
        </w:r>
        <w:r w:rsidRPr="007225AF">
          <w:rPr>
            <w:rStyle w:val="-"/>
            <w:rFonts w:ascii="Times New Roman" w:hAnsi="Times New Roman" w:cs="Times New Roman"/>
            <w:i/>
            <w:iCs/>
            <w:lang w:val="en-US"/>
          </w:rPr>
          <w:t>stolen</w:t>
        </w:r>
        <w:r w:rsidRPr="007225AF">
          <w:rPr>
            <w:rStyle w:val="-"/>
            <w:rFonts w:ascii="Times New Roman" w:hAnsi="Times New Roman" w:cs="Times New Roman"/>
            <w:i/>
            <w:iCs/>
          </w:rPr>
          <w:t>-</w:t>
        </w:r>
        <w:r w:rsidRPr="007225AF">
          <w:rPr>
            <w:rStyle w:val="-"/>
            <w:rFonts w:ascii="Times New Roman" w:hAnsi="Times New Roman" w:cs="Times New Roman"/>
            <w:i/>
            <w:iCs/>
            <w:lang w:val="en-US"/>
          </w:rPr>
          <w:t>antiquities</w:t>
        </w:r>
        <w:r w:rsidRPr="007225AF">
          <w:rPr>
            <w:rStyle w:val="-"/>
            <w:rFonts w:ascii="Times New Roman" w:hAnsi="Times New Roman" w:cs="Times New Roman"/>
            <w:i/>
            <w:iCs/>
          </w:rPr>
          <w:t>-</w:t>
        </w:r>
        <w:r w:rsidRPr="007225AF">
          <w:rPr>
            <w:rStyle w:val="-"/>
            <w:rFonts w:ascii="Times New Roman" w:hAnsi="Times New Roman" w:cs="Times New Roman"/>
            <w:i/>
            <w:iCs/>
            <w:lang w:val="en-US"/>
          </w:rPr>
          <w:t>to</w:t>
        </w:r>
        <w:r w:rsidRPr="007225AF">
          <w:rPr>
            <w:rStyle w:val="-"/>
            <w:rFonts w:ascii="Times New Roman" w:hAnsi="Times New Roman" w:cs="Times New Roman"/>
            <w:i/>
            <w:iCs/>
          </w:rPr>
          <w:t>-</w:t>
        </w:r>
        <w:r w:rsidRPr="007225AF">
          <w:rPr>
            <w:rStyle w:val="-"/>
            <w:rFonts w:ascii="Times New Roman" w:hAnsi="Times New Roman" w:cs="Times New Roman"/>
            <w:i/>
            <w:iCs/>
            <w:lang w:val="en-US"/>
          </w:rPr>
          <w:t>the</w:t>
        </w:r>
        <w:r w:rsidRPr="007225AF">
          <w:rPr>
            <w:rStyle w:val="-"/>
            <w:rFonts w:ascii="Times New Roman" w:hAnsi="Times New Roman" w:cs="Times New Roman"/>
            <w:i/>
            <w:iCs/>
          </w:rPr>
          <w:t>-</w:t>
        </w:r>
        <w:r w:rsidRPr="007225AF">
          <w:rPr>
            <w:rStyle w:val="-"/>
            <w:rFonts w:ascii="Times New Roman" w:hAnsi="Times New Roman" w:cs="Times New Roman"/>
            <w:i/>
            <w:iCs/>
            <w:lang w:val="en-US"/>
          </w:rPr>
          <w:t>people</w:t>
        </w:r>
        <w:r w:rsidRPr="007225AF">
          <w:rPr>
            <w:rStyle w:val="-"/>
            <w:rFonts w:ascii="Times New Roman" w:hAnsi="Times New Roman" w:cs="Times New Roman"/>
            <w:i/>
            <w:iCs/>
          </w:rPr>
          <w:t>-</w:t>
        </w:r>
        <w:r w:rsidRPr="007225AF">
          <w:rPr>
            <w:rStyle w:val="-"/>
            <w:rFonts w:ascii="Times New Roman" w:hAnsi="Times New Roman" w:cs="Times New Roman"/>
            <w:i/>
            <w:iCs/>
            <w:lang w:val="en-US"/>
          </w:rPr>
          <w:t>of</w:t>
        </w:r>
        <w:r w:rsidRPr="007225AF">
          <w:rPr>
            <w:rStyle w:val="-"/>
            <w:rFonts w:ascii="Times New Roman" w:hAnsi="Times New Roman" w:cs="Times New Roman"/>
            <w:i/>
            <w:iCs/>
          </w:rPr>
          <w:t>-</w:t>
        </w:r>
        <w:proofErr w:type="spellStart"/>
        <w:r w:rsidRPr="007225AF">
          <w:rPr>
            <w:rStyle w:val="-"/>
            <w:rFonts w:ascii="Times New Roman" w:hAnsi="Times New Roman" w:cs="Times New Roman"/>
            <w:i/>
            <w:iCs/>
            <w:lang w:val="en-US"/>
          </w:rPr>
          <w:t>italy</w:t>
        </w:r>
        <w:proofErr w:type="spellEnd"/>
        <w:r w:rsidRPr="007225AF">
          <w:rPr>
            <w:rStyle w:val="-"/>
            <w:rFonts w:ascii="Times New Roman" w:hAnsi="Times New Roman" w:cs="Times New Roman"/>
            <w:i/>
            <w:iCs/>
          </w:rPr>
          <w:t>/</w:t>
        </w:r>
      </w:hyperlink>
    </w:p>
    <w:p w:rsidR="007225AF" w:rsidRPr="007225AF" w:rsidRDefault="007225AF" w:rsidP="007225AF">
      <w:pPr>
        <w:pStyle w:val="ab"/>
      </w:pPr>
    </w:p>
  </w:footnote>
  <w:footnote w:id="3">
    <w:p w:rsidR="007225AF" w:rsidRPr="007225AF" w:rsidRDefault="007225AF" w:rsidP="007225AF">
      <w:pPr>
        <w:pStyle w:val="ab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62EEC"/>
    <w:multiLevelType w:val="hybridMultilevel"/>
    <w:tmpl w:val="74EC03D6"/>
    <w:lvl w:ilvl="0" w:tplc="19C630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5AF"/>
    <w:rsid w:val="00007F99"/>
    <w:rsid w:val="00040A09"/>
    <w:rsid w:val="00270DB0"/>
    <w:rsid w:val="005417A5"/>
    <w:rsid w:val="007225AF"/>
    <w:rsid w:val="00A05884"/>
    <w:rsid w:val="00E12BD5"/>
    <w:rsid w:val="00EE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mbria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5A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0"/>
    <w:link w:val="1Char"/>
    <w:qFormat/>
    <w:rsid w:val="00A05884"/>
    <w:pPr>
      <w:keepNext/>
      <w:keepLines/>
      <w:tabs>
        <w:tab w:val="num" w:pos="0"/>
      </w:tabs>
      <w:spacing w:before="240" w:after="0"/>
      <w:outlineLvl w:val="0"/>
    </w:pPr>
    <w:rPr>
      <w:rFonts w:ascii="Helvetica Neue" w:eastAsia="Helvetica Neue" w:hAnsi="Helvetica Neue" w:cs="Helvetica Neue"/>
      <w:color w:val="365F91"/>
      <w:sz w:val="32"/>
      <w:szCs w:val="32"/>
    </w:rPr>
  </w:style>
  <w:style w:type="paragraph" w:styleId="2">
    <w:name w:val="heading 2"/>
    <w:basedOn w:val="a"/>
    <w:next w:val="a0"/>
    <w:link w:val="2Char"/>
    <w:qFormat/>
    <w:rsid w:val="00A05884"/>
    <w:pPr>
      <w:keepNext/>
      <w:keepLines/>
      <w:tabs>
        <w:tab w:val="num" w:pos="0"/>
      </w:tabs>
      <w:spacing w:before="40" w:after="0"/>
      <w:outlineLvl w:val="1"/>
    </w:pPr>
    <w:rPr>
      <w:rFonts w:ascii="Helvetica Neue" w:eastAsia="Helvetica Neue" w:hAnsi="Helvetica Neue" w:cs="Helvetica Neue"/>
      <w:color w:val="365F9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7225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Παράγραφος λίστας1"/>
    <w:basedOn w:val="a"/>
    <w:qFormat/>
    <w:rsid w:val="00A05884"/>
    <w:pPr>
      <w:spacing w:line="254" w:lineRule="auto"/>
      <w:ind w:left="720"/>
    </w:pPr>
    <w:rPr>
      <w:rFonts w:ascii="Calibri" w:eastAsia="Calibri" w:hAnsi="Calibri" w:cs="Calibri"/>
      <w:lang w:val="hr-HR" w:eastAsia="ar-SA"/>
    </w:rPr>
  </w:style>
  <w:style w:type="character" w:customStyle="1" w:styleId="1Char">
    <w:name w:val="Επικεφαλίδα 1 Char"/>
    <w:basedOn w:val="a1"/>
    <w:link w:val="1"/>
    <w:rsid w:val="00A05884"/>
    <w:rPr>
      <w:rFonts w:ascii="Helvetica Neue" w:eastAsia="Helvetica Neue" w:hAnsi="Helvetica Neue" w:cs="Helvetica Neue"/>
      <w:color w:val="365F91"/>
      <w:kern w:val="2"/>
      <w:sz w:val="32"/>
      <w:szCs w:val="32"/>
      <w:u w:color="000000"/>
      <w:lang w:val="en-GB" w:eastAsia="en-GB"/>
    </w:rPr>
  </w:style>
  <w:style w:type="paragraph" w:styleId="a0">
    <w:name w:val="Body Text"/>
    <w:basedOn w:val="a"/>
    <w:link w:val="Char"/>
    <w:uiPriority w:val="1"/>
    <w:unhideWhenUsed/>
    <w:qFormat/>
    <w:rsid w:val="00E12BD5"/>
    <w:pPr>
      <w:spacing w:after="120"/>
    </w:pPr>
  </w:style>
  <w:style w:type="character" w:customStyle="1" w:styleId="Char">
    <w:name w:val="Σώμα κειμένου Char"/>
    <w:basedOn w:val="a1"/>
    <w:link w:val="a0"/>
    <w:uiPriority w:val="1"/>
    <w:rsid w:val="00E12BD5"/>
    <w:rPr>
      <w:rFonts w:ascii="Cambria" w:eastAsia="Cambria" w:hAnsi="Cambria" w:cs="Cambria"/>
      <w:color w:val="000000"/>
      <w:kern w:val="2"/>
      <w:sz w:val="22"/>
      <w:szCs w:val="22"/>
      <w:u w:color="000000"/>
      <w:lang w:val="en-GB" w:eastAsia="en-GB"/>
    </w:rPr>
  </w:style>
  <w:style w:type="character" w:customStyle="1" w:styleId="2Char">
    <w:name w:val="Επικεφαλίδα 2 Char"/>
    <w:basedOn w:val="a1"/>
    <w:link w:val="2"/>
    <w:rsid w:val="00A05884"/>
    <w:rPr>
      <w:rFonts w:ascii="Helvetica Neue" w:eastAsia="Helvetica Neue" w:hAnsi="Helvetica Neue" w:cs="Helvetica Neue"/>
      <w:color w:val="365F91"/>
      <w:kern w:val="2"/>
      <w:sz w:val="26"/>
      <w:szCs w:val="26"/>
      <w:u w:color="000000"/>
      <w:lang w:val="en-GB" w:eastAsia="en-GB"/>
    </w:rPr>
  </w:style>
  <w:style w:type="paragraph" w:styleId="a4">
    <w:name w:val="caption"/>
    <w:basedOn w:val="a"/>
    <w:uiPriority w:val="35"/>
    <w:qFormat/>
    <w:rsid w:val="00A05884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5">
    <w:name w:val="Title"/>
    <w:basedOn w:val="a"/>
    <w:next w:val="a"/>
    <w:link w:val="Char0"/>
    <w:uiPriority w:val="10"/>
    <w:qFormat/>
    <w:rsid w:val="00A05884"/>
    <w:pPr>
      <w:spacing w:before="240" w:after="60"/>
      <w:jc w:val="center"/>
      <w:outlineLvl w:val="0"/>
    </w:pPr>
    <w:rPr>
      <w:rFonts w:cs="Times New Roman"/>
      <w:b/>
      <w:bCs/>
      <w:kern w:val="28"/>
      <w:sz w:val="32"/>
      <w:szCs w:val="32"/>
    </w:rPr>
  </w:style>
  <w:style w:type="character" w:customStyle="1" w:styleId="Char0">
    <w:name w:val="Τίτλος Char"/>
    <w:link w:val="a5"/>
    <w:uiPriority w:val="10"/>
    <w:rsid w:val="00A05884"/>
    <w:rPr>
      <w:rFonts w:ascii="Cambria" w:hAnsi="Cambria"/>
      <w:b/>
      <w:bCs/>
      <w:color w:val="000000"/>
      <w:kern w:val="28"/>
      <w:sz w:val="32"/>
      <w:szCs w:val="32"/>
      <w:u w:color="000000"/>
      <w:lang w:val="en-GB" w:eastAsia="en-GB"/>
    </w:rPr>
  </w:style>
  <w:style w:type="paragraph" w:styleId="a6">
    <w:name w:val="No Spacing"/>
    <w:uiPriority w:val="1"/>
    <w:qFormat/>
    <w:rsid w:val="00A0588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Cambria" w:hAnsi="Cambria" w:cs="Cambria"/>
      <w:color w:val="000000"/>
      <w:kern w:val="2"/>
      <w:sz w:val="22"/>
      <w:szCs w:val="22"/>
      <w:u w:color="000000"/>
      <w:lang w:val="en-GB" w:eastAsia="en-GB"/>
    </w:rPr>
  </w:style>
  <w:style w:type="paragraph" w:styleId="a7">
    <w:name w:val="List Paragraph"/>
    <w:basedOn w:val="a"/>
    <w:uiPriority w:val="34"/>
    <w:qFormat/>
    <w:rsid w:val="00A05884"/>
    <w:pPr>
      <w:ind w:left="720"/>
      <w:contextualSpacing/>
    </w:pPr>
    <w:rPr>
      <w:rFonts w:ascii="Calibri" w:eastAsia="Calibri" w:hAnsi="Calibri" w:cs="Times New Roman"/>
      <w:lang w:eastAsia="zh-CN"/>
    </w:rPr>
  </w:style>
  <w:style w:type="paragraph" w:styleId="a8">
    <w:name w:val="TOC Heading"/>
    <w:basedOn w:val="1"/>
    <w:next w:val="a"/>
    <w:uiPriority w:val="39"/>
    <w:semiHidden/>
    <w:unhideWhenUsed/>
    <w:qFormat/>
    <w:rsid w:val="00A05884"/>
    <w:pPr>
      <w:tabs>
        <w:tab w:val="clear" w:pos="0"/>
      </w:tabs>
      <w:spacing w:before="480" w:line="276" w:lineRule="auto"/>
      <w:outlineLvl w:val="9"/>
    </w:pPr>
    <w:rPr>
      <w:rFonts w:ascii="Cambria" w:eastAsia="Times New Roman" w:hAnsi="Cambria" w:cs="Times New Roman"/>
      <w:b/>
      <w:bCs/>
      <w:sz w:val="28"/>
      <w:szCs w:val="28"/>
      <w:lang w:eastAsia="el-GR"/>
    </w:rPr>
  </w:style>
  <w:style w:type="character" w:styleId="a9">
    <w:name w:val="Strong"/>
    <w:basedOn w:val="a1"/>
    <w:uiPriority w:val="22"/>
    <w:qFormat/>
    <w:rsid w:val="00A05884"/>
    <w:rPr>
      <w:b/>
      <w:bCs/>
    </w:rPr>
  </w:style>
  <w:style w:type="character" w:customStyle="1" w:styleId="3Char">
    <w:name w:val="Επικεφαλίδα 3 Char"/>
    <w:basedOn w:val="a1"/>
    <w:link w:val="3"/>
    <w:uiPriority w:val="9"/>
    <w:rsid w:val="007225A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aa">
    <w:name w:val="Table Grid"/>
    <w:basedOn w:val="a2"/>
    <w:uiPriority w:val="39"/>
    <w:rsid w:val="007225AF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1"/>
    <w:uiPriority w:val="99"/>
    <w:unhideWhenUsed/>
    <w:rsid w:val="007225AF"/>
    <w:rPr>
      <w:color w:val="0000FF"/>
      <w:u w:val="single"/>
    </w:rPr>
  </w:style>
  <w:style w:type="paragraph" w:styleId="ab">
    <w:name w:val="footnote text"/>
    <w:basedOn w:val="a"/>
    <w:link w:val="Char1"/>
    <w:uiPriority w:val="99"/>
    <w:semiHidden/>
    <w:unhideWhenUsed/>
    <w:rsid w:val="007225AF"/>
    <w:pPr>
      <w:spacing w:after="0" w:line="240" w:lineRule="auto"/>
    </w:pPr>
    <w:rPr>
      <w:sz w:val="20"/>
      <w:szCs w:val="20"/>
    </w:rPr>
  </w:style>
  <w:style w:type="character" w:customStyle="1" w:styleId="Char1">
    <w:name w:val="Κείμενο υποσημείωσης Char"/>
    <w:basedOn w:val="a1"/>
    <w:link w:val="ab"/>
    <w:uiPriority w:val="99"/>
    <w:semiHidden/>
    <w:rsid w:val="007225AF"/>
    <w:rPr>
      <w:rFonts w:asciiTheme="minorHAnsi" w:eastAsiaTheme="minorHAnsi" w:hAnsiTheme="minorHAnsi" w:cstheme="minorBidi"/>
    </w:rPr>
  </w:style>
  <w:style w:type="character" w:styleId="ac">
    <w:name w:val="footnote reference"/>
    <w:basedOn w:val="a1"/>
    <w:uiPriority w:val="99"/>
    <w:semiHidden/>
    <w:unhideWhenUsed/>
    <w:rsid w:val="007225AF"/>
    <w:rPr>
      <w:vertAlign w:val="superscript"/>
    </w:rPr>
  </w:style>
  <w:style w:type="paragraph" w:styleId="ad">
    <w:name w:val="Balloon Text"/>
    <w:basedOn w:val="a"/>
    <w:link w:val="Char2"/>
    <w:uiPriority w:val="99"/>
    <w:semiHidden/>
    <w:unhideWhenUsed/>
    <w:rsid w:val="00722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1"/>
    <w:link w:val="ad"/>
    <w:uiPriority w:val="99"/>
    <w:semiHidden/>
    <w:rsid w:val="007225AF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mbria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5A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0"/>
    <w:link w:val="1Char"/>
    <w:qFormat/>
    <w:rsid w:val="00A05884"/>
    <w:pPr>
      <w:keepNext/>
      <w:keepLines/>
      <w:tabs>
        <w:tab w:val="num" w:pos="0"/>
      </w:tabs>
      <w:spacing w:before="240" w:after="0"/>
      <w:outlineLvl w:val="0"/>
    </w:pPr>
    <w:rPr>
      <w:rFonts w:ascii="Helvetica Neue" w:eastAsia="Helvetica Neue" w:hAnsi="Helvetica Neue" w:cs="Helvetica Neue"/>
      <w:color w:val="365F91"/>
      <w:sz w:val="32"/>
      <w:szCs w:val="32"/>
    </w:rPr>
  </w:style>
  <w:style w:type="paragraph" w:styleId="2">
    <w:name w:val="heading 2"/>
    <w:basedOn w:val="a"/>
    <w:next w:val="a0"/>
    <w:link w:val="2Char"/>
    <w:qFormat/>
    <w:rsid w:val="00A05884"/>
    <w:pPr>
      <w:keepNext/>
      <w:keepLines/>
      <w:tabs>
        <w:tab w:val="num" w:pos="0"/>
      </w:tabs>
      <w:spacing w:before="40" w:after="0"/>
      <w:outlineLvl w:val="1"/>
    </w:pPr>
    <w:rPr>
      <w:rFonts w:ascii="Helvetica Neue" w:eastAsia="Helvetica Neue" w:hAnsi="Helvetica Neue" w:cs="Helvetica Neue"/>
      <w:color w:val="365F9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7225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Παράγραφος λίστας1"/>
    <w:basedOn w:val="a"/>
    <w:qFormat/>
    <w:rsid w:val="00A05884"/>
    <w:pPr>
      <w:spacing w:line="254" w:lineRule="auto"/>
      <w:ind w:left="720"/>
    </w:pPr>
    <w:rPr>
      <w:rFonts w:ascii="Calibri" w:eastAsia="Calibri" w:hAnsi="Calibri" w:cs="Calibri"/>
      <w:lang w:val="hr-HR" w:eastAsia="ar-SA"/>
    </w:rPr>
  </w:style>
  <w:style w:type="character" w:customStyle="1" w:styleId="1Char">
    <w:name w:val="Επικεφαλίδα 1 Char"/>
    <w:basedOn w:val="a1"/>
    <w:link w:val="1"/>
    <w:rsid w:val="00A05884"/>
    <w:rPr>
      <w:rFonts w:ascii="Helvetica Neue" w:eastAsia="Helvetica Neue" w:hAnsi="Helvetica Neue" w:cs="Helvetica Neue"/>
      <w:color w:val="365F91"/>
      <w:kern w:val="2"/>
      <w:sz w:val="32"/>
      <w:szCs w:val="32"/>
      <w:u w:color="000000"/>
      <w:lang w:val="en-GB" w:eastAsia="en-GB"/>
    </w:rPr>
  </w:style>
  <w:style w:type="paragraph" w:styleId="a0">
    <w:name w:val="Body Text"/>
    <w:basedOn w:val="a"/>
    <w:link w:val="Char"/>
    <w:uiPriority w:val="1"/>
    <w:unhideWhenUsed/>
    <w:qFormat/>
    <w:rsid w:val="00E12BD5"/>
    <w:pPr>
      <w:spacing w:after="120"/>
    </w:pPr>
  </w:style>
  <w:style w:type="character" w:customStyle="1" w:styleId="Char">
    <w:name w:val="Σώμα κειμένου Char"/>
    <w:basedOn w:val="a1"/>
    <w:link w:val="a0"/>
    <w:uiPriority w:val="1"/>
    <w:rsid w:val="00E12BD5"/>
    <w:rPr>
      <w:rFonts w:ascii="Cambria" w:eastAsia="Cambria" w:hAnsi="Cambria" w:cs="Cambria"/>
      <w:color w:val="000000"/>
      <w:kern w:val="2"/>
      <w:sz w:val="22"/>
      <w:szCs w:val="22"/>
      <w:u w:color="000000"/>
      <w:lang w:val="en-GB" w:eastAsia="en-GB"/>
    </w:rPr>
  </w:style>
  <w:style w:type="character" w:customStyle="1" w:styleId="2Char">
    <w:name w:val="Επικεφαλίδα 2 Char"/>
    <w:basedOn w:val="a1"/>
    <w:link w:val="2"/>
    <w:rsid w:val="00A05884"/>
    <w:rPr>
      <w:rFonts w:ascii="Helvetica Neue" w:eastAsia="Helvetica Neue" w:hAnsi="Helvetica Neue" w:cs="Helvetica Neue"/>
      <w:color w:val="365F91"/>
      <w:kern w:val="2"/>
      <w:sz w:val="26"/>
      <w:szCs w:val="26"/>
      <w:u w:color="000000"/>
      <w:lang w:val="en-GB" w:eastAsia="en-GB"/>
    </w:rPr>
  </w:style>
  <w:style w:type="paragraph" w:styleId="a4">
    <w:name w:val="caption"/>
    <w:basedOn w:val="a"/>
    <w:uiPriority w:val="35"/>
    <w:qFormat/>
    <w:rsid w:val="00A05884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5">
    <w:name w:val="Title"/>
    <w:basedOn w:val="a"/>
    <w:next w:val="a"/>
    <w:link w:val="Char0"/>
    <w:uiPriority w:val="10"/>
    <w:qFormat/>
    <w:rsid w:val="00A05884"/>
    <w:pPr>
      <w:spacing w:before="240" w:after="60"/>
      <w:jc w:val="center"/>
      <w:outlineLvl w:val="0"/>
    </w:pPr>
    <w:rPr>
      <w:rFonts w:cs="Times New Roman"/>
      <w:b/>
      <w:bCs/>
      <w:kern w:val="28"/>
      <w:sz w:val="32"/>
      <w:szCs w:val="32"/>
    </w:rPr>
  </w:style>
  <w:style w:type="character" w:customStyle="1" w:styleId="Char0">
    <w:name w:val="Τίτλος Char"/>
    <w:link w:val="a5"/>
    <w:uiPriority w:val="10"/>
    <w:rsid w:val="00A05884"/>
    <w:rPr>
      <w:rFonts w:ascii="Cambria" w:hAnsi="Cambria"/>
      <w:b/>
      <w:bCs/>
      <w:color w:val="000000"/>
      <w:kern w:val="28"/>
      <w:sz w:val="32"/>
      <w:szCs w:val="32"/>
      <w:u w:color="000000"/>
      <w:lang w:val="en-GB" w:eastAsia="en-GB"/>
    </w:rPr>
  </w:style>
  <w:style w:type="paragraph" w:styleId="a6">
    <w:name w:val="No Spacing"/>
    <w:uiPriority w:val="1"/>
    <w:qFormat/>
    <w:rsid w:val="00A0588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Cambria" w:hAnsi="Cambria" w:cs="Cambria"/>
      <w:color w:val="000000"/>
      <w:kern w:val="2"/>
      <w:sz w:val="22"/>
      <w:szCs w:val="22"/>
      <w:u w:color="000000"/>
      <w:lang w:val="en-GB" w:eastAsia="en-GB"/>
    </w:rPr>
  </w:style>
  <w:style w:type="paragraph" w:styleId="a7">
    <w:name w:val="List Paragraph"/>
    <w:basedOn w:val="a"/>
    <w:uiPriority w:val="34"/>
    <w:qFormat/>
    <w:rsid w:val="00A05884"/>
    <w:pPr>
      <w:ind w:left="720"/>
      <w:contextualSpacing/>
    </w:pPr>
    <w:rPr>
      <w:rFonts w:ascii="Calibri" w:eastAsia="Calibri" w:hAnsi="Calibri" w:cs="Times New Roman"/>
      <w:lang w:eastAsia="zh-CN"/>
    </w:rPr>
  </w:style>
  <w:style w:type="paragraph" w:styleId="a8">
    <w:name w:val="TOC Heading"/>
    <w:basedOn w:val="1"/>
    <w:next w:val="a"/>
    <w:uiPriority w:val="39"/>
    <w:semiHidden/>
    <w:unhideWhenUsed/>
    <w:qFormat/>
    <w:rsid w:val="00A05884"/>
    <w:pPr>
      <w:tabs>
        <w:tab w:val="clear" w:pos="0"/>
      </w:tabs>
      <w:spacing w:before="480" w:line="276" w:lineRule="auto"/>
      <w:outlineLvl w:val="9"/>
    </w:pPr>
    <w:rPr>
      <w:rFonts w:ascii="Cambria" w:eastAsia="Times New Roman" w:hAnsi="Cambria" w:cs="Times New Roman"/>
      <w:b/>
      <w:bCs/>
      <w:sz w:val="28"/>
      <w:szCs w:val="28"/>
      <w:lang w:eastAsia="el-GR"/>
    </w:rPr>
  </w:style>
  <w:style w:type="character" w:styleId="a9">
    <w:name w:val="Strong"/>
    <w:basedOn w:val="a1"/>
    <w:uiPriority w:val="22"/>
    <w:qFormat/>
    <w:rsid w:val="00A05884"/>
    <w:rPr>
      <w:b/>
      <w:bCs/>
    </w:rPr>
  </w:style>
  <w:style w:type="character" w:customStyle="1" w:styleId="3Char">
    <w:name w:val="Επικεφαλίδα 3 Char"/>
    <w:basedOn w:val="a1"/>
    <w:link w:val="3"/>
    <w:uiPriority w:val="9"/>
    <w:rsid w:val="007225A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aa">
    <w:name w:val="Table Grid"/>
    <w:basedOn w:val="a2"/>
    <w:uiPriority w:val="39"/>
    <w:rsid w:val="007225AF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1"/>
    <w:uiPriority w:val="99"/>
    <w:unhideWhenUsed/>
    <w:rsid w:val="007225AF"/>
    <w:rPr>
      <w:color w:val="0000FF"/>
      <w:u w:val="single"/>
    </w:rPr>
  </w:style>
  <w:style w:type="paragraph" w:styleId="ab">
    <w:name w:val="footnote text"/>
    <w:basedOn w:val="a"/>
    <w:link w:val="Char1"/>
    <w:uiPriority w:val="99"/>
    <w:semiHidden/>
    <w:unhideWhenUsed/>
    <w:rsid w:val="007225AF"/>
    <w:pPr>
      <w:spacing w:after="0" w:line="240" w:lineRule="auto"/>
    </w:pPr>
    <w:rPr>
      <w:sz w:val="20"/>
      <w:szCs w:val="20"/>
    </w:rPr>
  </w:style>
  <w:style w:type="character" w:customStyle="1" w:styleId="Char1">
    <w:name w:val="Κείμενο υποσημείωσης Char"/>
    <w:basedOn w:val="a1"/>
    <w:link w:val="ab"/>
    <w:uiPriority w:val="99"/>
    <w:semiHidden/>
    <w:rsid w:val="007225AF"/>
    <w:rPr>
      <w:rFonts w:asciiTheme="minorHAnsi" w:eastAsiaTheme="minorHAnsi" w:hAnsiTheme="minorHAnsi" w:cstheme="minorBidi"/>
    </w:rPr>
  </w:style>
  <w:style w:type="character" w:styleId="ac">
    <w:name w:val="footnote reference"/>
    <w:basedOn w:val="a1"/>
    <w:uiPriority w:val="99"/>
    <w:semiHidden/>
    <w:unhideWhenUsed/>
    <w:rsid w:val="007225AF"/>
    <w:rPr>
      <w:vertAlign w:val="superscript"/>
    </w:rPr>
  </w:style>
  <w:style w:type="paragraph" w:styleId="ad">
    <w:name w:val="Balloon Text"/>
    <w:basedOn w:val="a"/>
    <w:link w:val="Char2"/>
    <w:uiPriority w:val="99"/>
    <w:semiHidden/>
    <w:unhideWhenUsed/>
    <w:rsid w:val="00722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1"/>
    <w:link w:val="ad"/>
    <w:uiPriority w:val="99"/>
    <w:semiHidden/>
    <w:rsid w:val="007225AF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manhattanda.org/d-a-bragg-returns-58-stolen-antiquities-to-the-people-of-italy/" TargetMode="External"/><Relationship Id="rId2" Type="http://schemas.openxmlformats.org/officeDocument/2006/relationships/hyperlink" Target="https://www.manhattanda.org/d-a-bragg-returns-142-antiquities-valued-at-nearly-14-million-to-the-people-of-italy/?utm_source=rss&amp;utm_medium=rss&amp;utm_campaign=d-a-bragg-returns-142-antiquities-valued-at-nearly-14-million-to-the-people-of-italy" TargetMode="External"/><Relationship Id="rId1" Type="http://schemas.openxmlformats.org/officeDocument/2006/relationships/hyperlink" Target="https://www.christies.com/en/lot/lot-5865391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676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Despina Koutsoumba</dc:creator>
  <cp:lastModifiedBy>Despina Koutsoumba</cp:lastModifiedBy>
  <cp:revision>1</cp:revision>
  <dcterms:created xsi:type="dcterms:W3CDTF">2022-09-07T11:41:00Z</dcterms:created>
  <dcterms:modified xsi:type="dcterms:W3CDTF">2022-09-07T11:56:00Z</dcterms:modified>
</cp:coreProperties>
</file>